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67E0" w14:textId="77777777" w:rsidR="008D11F0" w:rsidRDefault="008D11F0" w:rsidP="008D11F0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https://cv.nmhealth.org/wp-content/uploads/2020/08/EPI-COVID19-Containment-Policies.8.28.20.pdf</w:t>
        </w:r>
      </w:hyperlink>
    </w:p>
    <w:p w14:paraId="6A45FB1B" w14:textId="77777777" w:rsidR="001057AA" w:rsidRDefault="001057AA"/>
    <w:sectPr w:rsidR="0010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0"/>
    <w:rsid w:val="001057AA"/>
    <w:rsid w:val="008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4AFC"/>
  <w15:chartTrackingRefBased/>
  <w15:docId w15:val="{C946D2F2-AA05-4D43-9AEE-1A010CD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us.mimecast.com/s/Qc_nCQW2z3ilxDXKtxVNqy?domain=cv.nm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Mari.Anixter@nmhealth.org</dc:creator>
  <cp:keywords/>
  <dc:description/>
  <cp:lastModifiedBy>Mari.Anixter@nmhealth.org</cp:lastModifiedBy>
  <cp:revision>1</cp:revision>
  <dcterms:created xsi:type="dcterms:W3CDTF">2020-08-28T17:36:00Z</dcterms:created>
  <dcterms:modified xsi:type="dcterms:W3CDTF">2020-08-28T17:36:00Z</dcterms:modified>
</cp:coreProperties>
</file>