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B4483" w14:textId="7A0C319B" w:rsidR="003848AD" w:rsidRPr="005536D2" w:rsidRDefault="003848AD" w:rsidP="003848AD">
      <w:pPr>
        <w:jc w:val="center"/>
        <w:rPr>
          <w:rFonts w:cstheme="minorHAnsi"/>
          <w:b/>
        </w:rPr>
      </w:pPr>
      <w:r w:rsidRPr="005536D2">
        <w:rPr>
          <w:rFonts w:cstheme="minorHAnsi"/>
          <w:b/>
        </w:rPr>
        <w:t>RESOLUTION NO. ___________</w:t>
      </w:r>
    </w:p>
    <w:p w14:paraId="40D8094F" w14:textId="77777777" w:rsidR="003848AD" w:rsidRPr="005536D2" w:rsidRDefault="003848AD" w:rsidP="003848AD">
      <w:pPr>
        <w:jc w:val="center"/>
        <w:rPr>
          <w:rFonts w:cstheme="minorHAnsi"/>
          <w:b/>
        </w:rPr>
      </w:pPr>
    </w:p>
    <w:p w14:paraId="6E2F5789" w14:textId="701E11B1" w:rsidR="00BC3E3D" w:rsidRPr="005536D2" w:rsidRDefault="00BC3E3D">
      <w:pPr>
        <w:rPr>
          <w:rFonts w:cstheme="minorHAnsi"/>
        </w:rPr>
      </w:pPr>
      <w:bookmarkStart w:id="0" w:name="_Hlk18946622"/>
      <w:r w:rsidRPr="005536D2">
        <w:rPr>
          <w:rFonts w:cstheme="minorHAnsi"/>
          <w:b/>
        </w:rPr>
        <w:t xml:space="preserve">WHEREAS, </w:t>
      </w:r>
      <w:r w:rsidRPr="005536D2">
        <w:rPr>
          <w:rFonts w:cstheme="minorHAnsi"/>
        </w:rPr>
        <w:t>the Austin City Council has identified ending homelessness as its top priority; and</w:t>
      </w:r>
    </w:p>
    <w:bookmarkEnd w:id="0"/>
    <w:p w14:paraId="504936C5" w14:textId="77777777" w:rsidR="00BC3E3D" w:rsidRPr="005536D2" w:rsidRDefault="00BC3E3D">
      <w:pPr>
        <w:rPr>
          <w:rFonts w:cstheme="minorHAnsi"/>
          <w:b/>
        </w:rPr>
      </w:pPr>
    </w:p>
    <w:p w14:paraId="56731094" w14:textId="155CD825" w:rsidR="00E41D6F" w:rsidRDefault="00E41D6F">
      <w:pPr>
        <w:rPr>
          <w:rFonts w:cstheme="minorHAnsi"/>
        </w:rPr>
      </w:pPr>
      <w:r w:rsidRPr="005536D2">
        <w:rPr>
          <w:rFonts w:cstheme="minorHAnsi"/>
          <w:b/>
        </w:rPr>
        <w:t>WHEREAS,</w:t>
      </w:r>
      <w:r w:rsidRPr="005536D2">
        <w:rPr>
          <w:rFonts w:cstheme="minorHAnsi"/>
        </w:rPr>
        <w:t xml:space="preserve"> on June 20, 2019, the City Council voted to </w:t>
      </w:r>
      <w:r w:rsidR="00D80F74" w:rsidRPr="005536D2">
        <w:rPr>
          <w:rFonts w:cstheme="minorHAnsi"/>
        </w:rPr>
        <w:t>amend City Code Chapter 9-4-11 (</w:t>
      </w:r>
      <w:r w:rsidR="00D80F74" w:rsidRPr="005536D2">
        <w:rPr>
          <w:rFonts w:cstheme="minorHAnsi"/>
          <w:i/>
        </w:rPr>
        <w:t>Camping in Public Area Prohibited</w:t>
      </w:r>
      <w:r w:rsidR="00D80F74" w:rsidRPr="005536D2">
        <w:rPr>
          <w:rFonts w:cstheme="minorHAnsi"/>
        </w:rPr>
        <w:t>) to make camping in public areas criminal only when the camping ac</w:t>
      </w:r>
      <w:r w:rsidR="000233B0" w:rsidRPr="005536D2">
        <w:rPr>
          <w:rFonts w:cstheme="minorHAnsi"/>
        </w:rPr>
        <w:t>t</w:t>
      </w:r>
      <w:r w:rsidR="00D80F74" w:rsidRPr="005536D2">
        <w:rPr>
          <w:rFonts w:cstheme="minorHAnsi"/>
        </w:rPr>
        <w:t xml:space="preserve">ivity endangered health and safety or when it impeded the reasonable use of the public area; </w:t>
      </w:r>
      <w:r w:rsidRPr="005536D2">
        <w:rPr>
          <w:rFonts w:cstheme="minorHAnsi"/>
        </w:rPr>
        <w:t>and</w:t>
      </w:r>
    </w:p>
    <w:p w14:paraId="25DCD138" w14:textId="77777777" w:rsidR="00800863" w:rsidRPr="005536D2" w:rsidRDefault="00800863">
      <w:pPr>
        <w:rPr>
          <w:rFonts w:cstheme="minorHAnsi"/>
        </w:rPr>
      </w:pPr>
      <w:bookmarkStart w:id="1" w:name="_GoBack"/>
      <w:bookmarkEnd w:id="1"/>
    </w:p>
    <w:p w14:paraId="7C20E0A2" w14:textId="77777777" w:rsidR="00C579EE" w:rsidRPr="005536D2" w:rsidRDefault="00C579EE" w:rsidP="00C579EE">
      <w:pPr>
        <w:rPr>
          <w:rFonts w:cstheme="minorHAnsi"/>
          <w:spacing w:val="2"/>
        </w:rPr>
      </w:pPr>
      <w:r w:rsidRPr="005536D2">
        <w:rPr>
          <w:rFonts w:cstheme="minorHAnsi"/>
          <w:b/>
        </w:rPr>
        <w:t>WHEREAS</w:t>
      </w:r>
      <w:r w:rsidRPr="005536D2">
        <w:rPr>
          <w:rFonts w:cstheme="minorHAnsi"/>
        </w:rPr>
        <w:t xml:space="preserve">, </w:t>
      </w:r>
      <w:r w:rsidRPr="005536D2">
        <w:rPr>
          <w:rFonts w:cstheme="minorHAnsi"/>
          <w:spacing w:val="2"/>
        </w:rPr>
        <w:t xml:space="preserve">camping, sitting, and lying remain prohibited on private property; and </w:t>
      </w:r>
    </w:p>
    <w:p w14:paraId="31950A86" w14:textId="3DC18FEB" w:rsidR="00C579EE" w:rsidRPr="005536D2" w:rsidRDefault="00C579EE">
      <w:pPr>
        <w:rPr>
          <w:rFonts w:cstheme="minorHAnsi"/>
        </w:rPr>
      </w:pPr>
    </w:p>
    <w:p w14:paraId="3488E72D" w14:textId="0D86BC5F" w:rsidR="00C579EE" w:rsidRPr="005536D2" w:rsidRDefault="00C579EE" w:rsidP="00C579EE">
      <w:pPr>
        <w:rPr>
          <w:rFonts w:cstheme="minorHAnsi"/>
          <w:spacing w:val="2"/>
        </w:rPr>
      </w:pPr>
      <w:r w:rsidRPr="005536D2">
        <w:rPr>
          <w:rFonts w:cstheme="minorHAnsi"/>
          <w:b/>
          <w:spacing w:val="2"/>
        </w:rPr>
        <w:t>WHEREAS</w:t>
      </w:r>
      <w:r w:rsidRPr="005536D2">
        <w:rPr>
          <w:rFonts w:cstheme="minorHAnsi"/>
          <w:spacing w:val="2"/>
        </w:rPr>
        <w:t>, camping is prohibited in public parks, public libraries and recreation centers, courthouses, City Hall and ceremonial buildings, the Capitol Complex, and other areas and facilities with administratively-imposed curfews</w:t>
      </w:r>
      <w:r w:rsidR="004F5093" w:rsidRPr="005536D2">
        <w:rPr>
          <w:rFonts w:cstheme="minorHAnsi"/>
          <w:spacing w:val="2"/>
        </w:rPr>
        <w:t>; and</w:t>
      </w:r>
    </w:p>
    <w:p w14:paraId="36D8A03E" w14:textId="77777777" w:rsidR="004F5093" w:rsidRPr="005536D2" w:rsidRDefault="004F5093" w:rsidP="004F5093">
      <w:pPr>
        <w:rPr>
          <w:rFonts w:cstheme="minorHAnsi"/>
        </w:rPr>
      </w:pPr>
    </w:p>
    <w:p w14:paraId="2F88365A" w14:textId="7BD7DF27" w:rsidR="004F5093" w:rsidRPr="005536D2" w:rsidRDefault="004F5093" w:rsidP="004F5093">
      <w:pPr>
        <w:rPr>
          <w:rFonts w:cstheme="minorHAnsi"/>
        </w:rPr>
      </w:pPr>
      <w:r w:rsidRPr="005536D2">
        <w:rPr>
          <w:rFonts w:cstheme="minorHAnsi"/>
          <w:b/>
        </w:rPr>
        <w:t>WHEREAS</w:t>
      </w:r>
      <w:r w:rsidRPr="005536D2">
        <w:rPr>
          <w:rFonts w:cstheme="minorHAnsi"/>
        </w:rPr>
        <w:t>, at the June 20, 2019, meeting, the Council also passed Resolution 20190620-184 directing the City Manager to recommend reasonable time and place opportunities and limitations on camping, sitting, and lying, as well as options for non-criminal strategies for enforcing the above; and</w:t>
      </w:r>
    </w:p>
    <w:p w14:paraId="073E8958" w14:textId="77777777" w:rsidR="004F5093" w:rsidRPr="005536D2" w:rsidRDefault="004F5093">
      <w:pPr>
        <w:rPr>
          <w:rFonts w:cstheme="minorHAnsi"/>
        </w:rPr>
      </w:pPr>
    </w:p>
    <w:p w14:paraId="4306D118" w14:textId="5E3E7CE8" w:rsidR="006F188B" w:rsidRPr="005536D2" w:rsidRDefault="006F188B" w:rsidP="006F188B">
      <w:pPr>
        <w:rPr>
          <w:rFonts w:cstheme="minorHAnsi"/>
        </w:rPr>
      </w:pPr>
      <w:r w:rsidRPr="005536D2">
        <w:rPr>
          <w:rFonts w:cstheme="minorHAnsi"/>
          <w:b/>
        </w:rPr>
        <w:t>WHEREAS</w:t>
      </w:r>
      <w:r w:rsidRPr="005536D2">
        <w:rPr>
          <w:rFonts w:cstheme="minorHAnsi"/>
        </w:rPr>
        <w:t>, in their August 30, 2019, memorandum, staff recommended that the City Council consider limiting camping in areas with high pedestrian and vehicular traffic or high flood risk areas for health and safety reasons; and</w:t>
      </w:r>
    </w:p>
    <w:p w14:paraId="269E18E6" w14:textId="77777777" w:rsidR="004F5093" w:rsidRPr="005536D2" w:rsidRDefault="004F5093" w:rsidP="004F5093">
      <w:pPr>
        <w:rPr>
          <w:rFonts w:cstheme="minorHAnsi"/>
        </w:rPr>
      </w:pPr>
    </w:p>
    <w:p w14:paraId="1A2DFD68" w14:textId="77777777" w:rsidR="004F5093" w:rsidRPr="005536D2" w:rsidRDefault="004F5093" w:rsidP="004F5093">
      <w:pPr>
        <w:rPr>
          <w:rFonts w:cstheme="minorHAnsi"/>
        </w:rPr>
      </w:pPr>
      <w:r w:rsidRPr="005536D2">
        <w:rPr>
          <w:rFonts w:cstheme="minorHAnsi"/>
          <w:b/>
        </w:rPr>
        <w:t>WHEREAS</w:t>
      </w:r>
      <w:r w:rsidRPr="005536D2">
        <w:rPr>
          <w:rFonts w:cstheme="minorHAnsi"/>
        </w:rPr>
        <w:t>, the Council desires to ensure the public health and safety of individuals camping as well as those around them;</w:t>
      </w:r>
    </w:p>
    <w:p w14:paraId="521DC0C0" w14:textId="77777777" w:rsidR="006F188B" w:rsidRPr="005536D2" w:rsidRDefault="006F188B" w:rsidP="006F188B">
      <w:pPr>
        <w:rPr>
          <w:rFonts w:cstheme="minorHAnsi"/>
        </w:rPr>
      </w:pPr>
    </w:p>
    <w:p w14:paraId="77904F12" w14:textId="79C0F66C" w:rsidR="006F188B" w:rsidRPr="005536D2" w:rsidRDefault="006F188B" w:rsidP="006F188B">
      <w:pPr>
        <w:rPr>
          <w:rFonts w:cstheme="minorHAnsi"/>
        </w:rPr>
      </w:pPr>
      <w:r w:rsidRPr="005536D2">
        <w:rPr>
          <w:rFonts w:cstheme="minorHAnsi"/>
          <w:b/>
        </w:rPr>
        <w:t>WHEREAS</w:t>
      </w:r>
      <w:r w:rsidRPr="005536D2">
        <w:rPr>
          <w:rFonts w:cstheme="minorHAnsi"/>
        </w:rPr>
        <w:t>, in consideration of the staff guidance and other community feedback related to public health and safety issues, the City Council has identified areas of the City where camping</w:t>
      </w:r>
      <w:r w:rsidR="00C579EE" w:rsidRPr="005536D2">
        <w:rPr>
          <w:rFonts w:cstheme="minorHAnsi"/>
        </w:rPr>
        <w:t>, sitting, and lying</w:t>
      </w:r>
      <w:r w:rsidRPr="005536D2">
        <w:rPr>
          <w:rFonts w:cstheme="minorHAnsi"/>
        </w:rPr>
        <w:t xml:space="preserve"> should not occur, and </w:t>
      </w:r>
      <w:r w:rsidR="001C604C" w:rsidRPr="005536D2">
        <w:rPr>
          <w:rFonts w:cstheme="minorHAnsi"/>
        </w:rPr>
        <w:t>revisions to City Code Sections 9-4-11 (</w:t>
      </w:r>
      <w:r w:rsidR="001C604C" w:rsidRPr="005536D2">
        <w:rPr>
          <w:rFonts w:cstheme="minorHAnsi"/>
          <w:i/>
        </w:rPr>
        <w:t>Camping in Public Area Prohibited</w:t>
      </w:r>
      <w:r w:rsidR="001C604C" w:rsidRPr="005536D2">
        <w:rPr>
          <w:rFonts w:cstheme="minorHAnsi"/>
        </w:rPr>
        <w:t>) and 9-4-14 (</w:t>
      </w:r>
      <w:r w:rsidR="001C604C" w:rsidRPr="005536D2">
        <w:rPr>
          <w:rFonts w:cstheme="minorHAnsi"/>
          <w:i/>
          <w:iCs/>
        </w:rPr>
        <w:t>Sitting or Lying Down or Sleeping Prohibited)</w:t>
      </w:r>
      <w:r w:rsidR="004757BE" w:rsidRPr="005536D2">
        <w:rPr>
          <w:rFonts w:cstheme="minorHAnsi"/>
          <w:iCs/>
        </w:rPr>
        <w:t xml:space="preserve"> </w:t>
      </w:r>
      <w:r w:rsidRPr="005536D2">
        <w:rPr>
          <w:rFonts w:cstheme="minorHAnsi"/>
        </w:rPr>
        <w:t xml:space="preserve">reflect these </w:t>
      </w:r>
      <w:r w:rsidR="00C579EE" w:rsidRPr="005536D2">
        <w:rPr>
          <w:rFonts w:cstheme="minorHAnsi"/>
        </w:rPr>
        <w:t xml:space="preserve">clarifications and </w:t>
      </w:r>
      <w:r w:rsidRPr="005536D2">
        <w:rPr>
          <w:rFonts w:cstheme="minorHAnsi"/>
        </w:rPr>
        <w:t>restrictions; and</w:t>
      </w:r>
    </w:p>
    <w:p w14:paraId="71910B6D" w14:textId="459CF373" w:rsidR="0052346F" w:rsidRPr="005536D2" w:rsidRDefault="0052346F">
      <w:pPr>
        <w:rPr>
          <w:rFonts w:cstheme="minorHAnsi"/>
        </w:rPr>
      </w:pPr>
    </w:p>
    <w:p w14:paraId="2B2AB680" w14:textId="5033EAEE" w:rsidR="0052346F" w:rsidRPr="005536D2" w:rsidRDefault="0052346F">
      <w:pPr>
        <w:rPr>
          <w:rFonts w:cstheme="minorHAnsi"/>
        </w:rPr>
      </w:pPr>
      <w:r w:rsidRPr="005536D2">
        <w:rPr>
          <w:rFonts w:cstheme="minorHAnsi"/>
          <w:b/>
        </w:rPr>
        <w:t>WHEREAS</w:t>
      </w:r>
      <w:r w:rsidRPr="005536D2">
        <w:rPr>
          <w:rFonts w:cstheme="minorHAnsi"/>
        </w:rPr>
        <w:t xml:space="preserve">, </w:t>
      </w:r>
      <w:r w:rsidR="00062F48" w:rsidRPr="005536D2">
        <w:rPr>
          <w:rFonts w:cstheme="minorHAnsi"/>
        </w:rPr>
        <w:t xml:space="preserve">revisions to City Code Sections 9-4-11 and 9-4-14 </w:t>
      </w:r>
      <w:r w:rsidRPr="005536D2">
        <w:rPr>
          <w:rFonts w:cstheme="minorHAnsi"/>
        </w:rPr>
        <w:t>identif</w:t>
      </w:r>
      <w:r w:rsidR="00062F48" w:rsidRPr="005536D2">
        <w:rPr>
          <w:rFonts w:cstheme="minorHAnsi"/>
        </w:rPr>
        <w:t>y</w:t>
      </w:r>
      <w:r w:rsidR="001A1425" w:rsidRPr="005536D2">
        <w:rPr>
          <w:rFonts w:cstheme="minorHAnsi"/>
        </w:rPr>
        <w:t xml:space="preserve"> </w:t>
      </w:r>
      <w:r w:rsidRPr="005536D2">
        <w:rPr>
          <w:rFonts w:cstheme="minorHAnsi"/>
        </w:rPr>
        <w:t>sidewalks, trails, traffic islands, and steeply sloped areas under highways as among the areas with high pedestrian and vehicular traffic</w:t>
      </w:r>
      <w:r w:rsidR="001A1425" w:rsidRPr="005536D2">
        <w:rPr>
          <w:rFonts w:cstheme="minorHAnsi"/>
        </w:rPr>
        <w:t xml:space="preserve"> and restricts camping access</w:t>
      </w:r>
      <w:r w:rsidRPr="005536D2">
        <w:rPr>
          <w:rFonts w:cstheme="minorHAnsi"/>
        </w:rPr>
        <w:t>; and</w:t>
      </w:r>
    </w:p>
    <w:p w14:paraId="6C8BF805" w14:textId="77777777" w:rsidR="0052346F" w:rsidRPr="005536D2" w:rsidRDefault="0052346F">
      <w:pPr>
        <w:rPr>
          <w:rFonts w:cstheme="minorHAnsi"/>
        </w:rPr>
      </w:pPr>
    </w:p>
    <w:p w14:paraId="413BF335" w14:textId="703DBB5A" w:rsidR="0052346F" w:rsidRPr="005536D2" w:rsidRDefault="0052346F">
      <w:pPr>
        <w:rPr>
          <w:rFonts w:cstheme="minorHAnsi"/>
        </w:rPr>
      </w:pPr>
      <w:r w:rsidRPr="005536D2">
        <w:rPr>
          <w:rFonts w:cstheme="minorHAnsi"/>
          <w:b/>
        </w:rPr>
        <w:t>WHEREAS</w:t>
      </w:r>
      <w:r w:rsidRPr="005536D2">
        <w:rPr>
          <w:rFonts w:cstheme="minorHAnsi"/>
        </w:rPr>
        <w:t xml:space="preserve">, </w:t>
      </w:r>
      <w:r w:rsidR="00062F48" w:rsidRPr="005536D2">
        <w:rPr>
          <w:rFonts w:cstheme="minorHAnsi"/>
        </w:rPr>
        <w:t xml:space="preserve">revisions to City Code Sections 9-4-11 and 9-4-14 identify </w:t>
      </w:r>
      <w:r w:rsidRPr="005536D2">
        <w:rPr>
          <w:rFonts w:cstheme="minorHAnsi"/>
        </w:rPr>
        <w:t>land with a strong propensity to flood, creeks and rivers, storm drains and culverts</w:t>
      </w:r>
      <w:r w:rsidR="004F5093" w:rsidRPr="005536D2">
        <w:rPr>
          <w:rFonts w:cstheme="minorHAnsi"/>
        </w:rPr>
        <w:t>, and high fire risk properties</w:t>
      </w:r>
      <w:r w:rsidRPr="005536D2">
        <w:rPr>
          <w:rFonts w:cstheme="minorHAnsi"/>
        </w:rPr>
        <w:t xml:space="preserve"> as among the areas </w:t>
      </w:r>
      <w:r w:rsidR="004F5093" w:rsidRPr="005536D2">
        <w:rPr>
          <w:rFonts w:cstheme="minorHAnsi"/>
        </w:rPr>
        <w:t>posing high flood risk or environmental concerns</w:t>
      </w:r>
      <w:r w:rsidR="001A1425" w:rsidRPr="005536D2">
        <w:rPr>
          <w:rFonts w:cstheme="minorHAnsi"/>
        </w:rPr>
        <w:t xml:space="preserve"> and restricts camping access</w:t>
      </w:r>
      <w:r w:rsidR="004F5093" w:rsidRPr="005536D2">
        <w:rPr>
          <w:rFonts w:cstheme="minorHAnsi"/>
        </w:rPr>
        <w:t>; and</w:t>
      </w:r>
    </w:p>
    <w:p w14:paraId="088F1DF1" w14:textId="77777777" w:rsidR="00B77254" w:rsidRPr="005536D2" w:rsidRDefault="00B77254" w:rsidP="00B77254">
      <w:pPr>
        <w:rPr>
          <w:rFonts w:cstheme="minorHAnsi"/>
        </w:rPr>
      </w:pPr>
    </w:p>
    <w:p w14:paraId="757C6723" w14:textId="0CBB5F26" w:rsidR="00B77254" w:rsidRPr="005536D2" w:rsidRDefault="00B77254" w:rsidP="00B77254">
      <w:pPr>
        <w:rPr>
          <w:rFonts w:cstheme="minorHAnsi"/>
        </w:rPr>
      </w:pPr>
      <w:r w:rsidRPr="005536D2">
        <w:rPr>
          <w:rFonts w:cstheme="minorHAnsi"/>
          <w:b/>
        </w:rPr>
        <w:t xml:space="preserve">WHEREAS, </w:t>
      </w:r>
      <w:r w:rsidRPr="005536D2">
        <w:rPr>
          <w:rFonts w:cstheme="minorHAnsi"/>
        </w:rPr>
        <w:t xml:space="preserve">the public areas around the Austin Resource Center for the Homeless </w:t>
      </w:r>
      <w:r w:rsidR="004F460E" w:rsidRPr="005536D2">
        <w:rPr>
          <w:rFonts w:cstheme="minorHAnsi"/>
        </w:rPr>
        <w:t xml:space="preserve">(ARCH) </w:t>
      </w:r>
      <w:r w:rsidRPr="005536D2">
        <w:rPr>
          <w:rFonts w:cstheme="minorHAnsi"/>
        </w:rPr>
        <w:t xml:space="preserve">need improved maintenance, sanitation, and safety for </w:t>
      </w:r>
      <w:r w:rsidR="008D7D80" w:rsidRPr="005536D2">
        <w:rPr>
          <w:rFonts w:cstheme="minorHAnsi"/>
        </w:rPr>
        <w:t xml:space="preserve">ARCH guests as well as other </w:t>
      </w:r>
      <w:r w:rsidRPr="005536D2">
        <w:rPr>
          <w:rFonts w:cstheme="minorHAnsi"/>
        </w:rPr>
        <w:t xml:space="preserve">pedestrians, and </w:t>
      </w:r>
      <w:r w:rsidRPr="005536D2">
        <w:rPr>
          <w:rFonts w:cstheme="minorHAnsi"/>
        </w:rPr>
        <w:lastRenderedPageBreak/>
        <w:t xml:space="preserve">the National Alliance to End Homelessness has recommended reducing activities that currently exist outside the ARCH to make the </w:t>
      </w:r>
      <w:r w:rsidR="008D7D80" w:rsidRPr="005536D2">
        <w:rPr>
          <w:rFonts w:cstheme="minorHAnsi"/>
        </w:rPr>
        <w:t xml:space="preserve">emergency </w:t>
      </w:r>
      <w:r w:rsidRPr="005536D2">
        <w:rPr>
          <w:rFonts w:cstheme="minorHAnsi"/>
        </w:rPr>
        <w:t xml:space="preserve">shelter more welcoming to individuals experiencing homelessness; and </w:t>
      </w:r>
    </w:p>
    <w:p w14:paraId="01697A79" w14:textId="77777777" w:rsidR="004F460E" w:rsidRPr="005536D2" w:rsidRDefault="004F460E" w:rsidP="00B77254">
      <w:pPr>
        <w:rPr>
          <w:rFonts w:cstheme="minorHAnsi"/>
        </w:rPr>
      </w:pPr>
    </w:p>
    <w:p w14:paraId="68B9F97E" w14:textId="3BB5B152" w:rsidR="004F460E" w:rsidRPr="005536D2" w:rsidRDefault="004F460E" w:rsidP="00B77254">
      <w:pPr>
        <w:rPr>
          <w:rFonts w:cstheme="minorHAnsi"/>
        </w:rPr>
      </w:pPr>
      <w:r w:rsidRPr="005536D2">
        <w:rPr>
          <w:rFonts w:cstheme="minorHAnsi"/>
          <w:b/>
        </w:rPr>
        <w:t>WHEREAS</w:t>
      </w:r>
      <w:r w:rsidRPr="005536D2">
        <w:rPr>
          <w:rFonts w:cstheme="minorHAnsi"/>
        </w:rPr>
        <w:t>, Front Steps (the nonprofit manager of the ARCH) and the City of Austin have begun transforming services at the shelter as well as renovating the interior and exterior spaces; and</w:t>
      </w:r>
    </w:p>
    <w:p w14:paraId="2967E61E" w14:textId="11F3CCAA" w:rsidR="009251BE" w:rsidRPr="005536D2" w:rsidRDefault="009251BE">
      <w:pPr>
        <w:rPr>
          <w:rFonts w:cstheme="minorHAnsi"/>
        </w:rPr>
      </w:pPr>
    </w:p>
    <w:p w14:paraId="50FF5F56" w14:textId="0B49538D" w:rsidR="009251BE" w:rsidRPr="005536D2" w:rsidRDefault="009251BE">
      <w:pPr>
        <w:rPr>
          <w:rFonts w:cstheme="minorHAnsi"/>
        </w:rPr>
      </w:pPr>
      <w:r w:rsidRPr="005536D2">
        <w:rPr>
          <w:rFonts w:cstheme="minorHAnsi"/>
          <w:b/>
        </w:rPr>
        <w:t>WHEREAS</w:t>
      </w:r>
      <w:r w:rsidRPr="005536D2">
        <w:rPr>
          <w:rFonts w:cstheme="minorHAnsi"/>
        </w:rPr>
        <w:t xml:space="preserve">, </w:t>
      </w:r>
      <w:r w:rsidR="00CD0BDE" w:rsidRPr="005536D2">
        <w:rPr>
          <w:rFonts w:cstheme="minorHAnsi"/>
        </w:rPr>
        <w:t xml:space="preserve">revisions to City Code Sections 9-4-11 and 9-4-14 identify </w:t>
      </w:r>
      <w:r w:rsidRPr="005536D2">
        <w:rPr>
          <w:rFonts w:cstheme="minorHAnsi"/>
        </w:rPr>
        <w:t>camping, sitting, and lying around existing and planned emergency shelters; and</w:t>
      </w:r>
    </w:p>
    <w:p w14:paraId="35C0ADFB" w14:textId="3BDF4B9A" w:rsidR="00AA013E" w:rsidRPr="005536D2" w:rsidRDefault="00AA013E">
      <w:pPr>
        <w:rPr>
          <w:rFonts w:cstheme="minorHAnsi"/>
        </w:rPr>
      </w:pPr>
    </w:p>
    <w:p w14:paraId="7269FFC1" w14:textId="1B547F15" w:rsidR="00AA013E" w:rsidRPr="005536D2" w:rsidRDefault="00AA013E" w:rsidP="00AA013E">
      <w:pPr>
        <w:rPr>
          <w:rFonts w:cstheme="minorHAnsi"/>
        </w:rPr>
      </w:pPr>
      <w:r w:rsidRPr="005536D2">
        <w:rPr>
          <w:rFonts w:cstheme="minorHAnsi"/>
          <w:b/>
        </w:rPr>
        <w:t>WHEREAS</w:t>
      </w:r>
      <w:r w:rsidRPr="005536D2">
        <w:rPr>
          <w:rFonts w:cstheme="minorHAnsi"/>
        </w:rPr>
        <w:t xml:space="preserve">, the Council </w:t>
      </w:r>
      <w:r w:rsidR="00685515" w:rsidRPr="005536D2">
        <w:rPr>
          <w:rFonts w:cstheme="minorHAnsi"/>
        </w:rPr>
        <w:t>intends</w:t>
      </w:r>
      <w:r w:rsidRPr="005536D2">
        <w:rPr>
          <w:rFonts w:cstheme="minorHAnsi"/>
        </w:rPr>
        <w:t xml:space="preserve"> to </w:t>
      </w:r>
      <w:r w:rsidR="00685515" w:rsidRPr="005536D2">
        <w:rPr>
          <w:rFonts w:cstheme="minorHAnsi"/>
        </w:rPr>
        <w:t xml:space="preserve">increase </w:t>
      </w:r>
      <w:r w:rsidRPr="005536D2">
        <w:rPr>
          <w:rFonts w:cstheme="minorHAnsi"/>
        </w:rPr>
        <w:t>places where camping is prohibited as additional housing options become available citywide; and</w:t>
      </w:r>
    </w:p>
    <w:p w14:paraId="00642F7C" w14:textId="77777777" w:rsidR="00AA013E" w:rsidRPr="005536D2" w:rsidRDefault="00AA013E">
      <w:pPr>
        <w:rPr>
          <w:rFonts w:cstheme="minorHAnsi"/>
        </w:rPr>
      </w:pPr>
    </w:p>
    <w:p w14:paraId="515D2C7E" w14:textId="12F473D0" w:rsidR="00AB1129" w:rsidRPr="005536D2" w:rsidRDefault="000865A1" w:rsidP="009B4946">
      <w:pPr>
        <w:rPr>
          <w:rFonts w:cstheme="minorHAnsi"/>
        </w:rPr>
      </w:pPr>
      <w:r w:rsidRPr="005536D2">
        <w:rPr>
          <w:rFonts w:cstheme="minorHAnsi"/>
          <w:b/>
        </w:rPr>
        <w:t>NOW, THEREFORE:</w:t>
      </w:r>
    </w:p>
    <w:p w14:paraId="6BF62BAC" w14:textId="65AE0C09" w:rsidR="00D21087" w:rsidRPr="005536D2" w:rsidRDefault="00D21087">
      <w:pPr>
        <w:rPr>
          <w:rFonts w:cstheme="minorHAnsi"/>
        </w:rPr>
      </w:pPr>
    </w:p>
    <w:p w14:paraId="13D824CC" w14:textId="26634E7F" w:rsidR="0052346F" w:rsidRPr="005536D2" w:rsidRDefault="0052346F" w:rsidP="0052346F">
      <w:pPr>
        <w:outlineLvl w:val="0"/>
        <w:rPr>
          <w:rFonts w:cstheme="minorHAnsi"/>
          <w:b/>
        </w:rPr>
      </w:pPr>
      <w:r w:rsidRPr="005536D2">
        <w:rPr>
          <w:rFonts w:cstheme="minorHAnsi"/>
          <w:b/>
        </w:rPr>
        <w:t>BE IT RESOLVED BY THE CITY COUNCIL OF THE CITY OF AUSTIN:</w:t>
      </w:r>
    </w:p>
    <w:p w14:paraId="0BDDAC07" w14:textId="059B7067" w:rsidR="001A1425" w:rsidRPr="005536D2" w:rsidRDefault="0052346F">
      <w:pPr>
        <w:rPr>
          <w:rFonts w:cstheme="minorHAnsi"/>
        </w:rPr>
      </w:pPr>
      <w:r w:rsidRPr="005536D2">
        <w:rPr>
          <w:rFonts w:cstheme="minorHAnsi"/>
        </w:rPr>
        <w:t xml:space="preserve">The </w:t>
      </w:r>
      <w:r w:rsidR="006F188B" w:rsidRPr="005536D2">
        <w:rPr>
          <w:rFonts w:cstheme="minorHAnsi"/>
        </w:rPr>
        <w:t xml:space="preserve">City Manager is directed to identify </w:t>
      </w:r>
      <w:r w:rsidR="001A1425" w:rsidRPr="005536D2">
        <w:rPr>
          <w:rFonts w:cstheme="minorHAnsi"/>
        </w:rPr>
        <w:t xml:space="preserve">the following to update the </w:t>
      </w:r>
      <w:r w:rsidR="00685515" w:rsidRPr="005536D2">
        <w:rPr>
          <w:rFonts w:cstheme="minorHAnsi"/>
        </w:rPr>
        <w:t>relevant sections of City Code Sections 9-4-11 (</w:t>
      </w:r>
      <w:r w:rsidR="00685515" w:rsidRPr="005536D2">
        <w:rPr>
          <w:rFonts w:cstheme="minorHAnsi"/>
          <w:i/>
        </w:rPr>
        <w:t>Camping in Public Area Prohibited</w:t>
      </w:r>
      <w:r w:rsidR="00685515" w:rsidRPr="005536D2">
        <w:rPr>
          <w:rFonts w:cstheme="minorHAnsi"/>
        </w:rPr>
        <w:t>) and 9-4-14 (</w:t>
      </w:r>
      <w:r w:rsidR="00685515" w:rsidRPr="005536D2">
        <w:rPr>
          <w:rFonts w:cstheme="minorHAnsi"/>
          <w:i/>
          <w:iCs/>
        </w:rPr>
        <w:t>Sitting or Lying Down or Sleeping Prohibited</w:t>
      </w:r>
      <w:r w:rsidR="00685515" w:rsidRPr="005536D2">
        <w:rPr>
          <w:rFonts w:cstheme="minorHAnsi"/>
          <w:iCs/>
        </w:rPr>
        <w:t>)</w:t>
      </w:r>
      <w:r w:rsidR="001A1425" w:rsidRPr="005536D2">
        <w:rPr>
          <w:rFonts w:cstheme="minorHAnsi"/>
        </w:rPr>
        <w:t>:</w:t>
      </w:r>
    </w:p>
    <w:p w14:paraId="6947B9D5" w14:textId="77777777" w:rsidR="001A1425" w:rsidRPr="005536D2" w:rsidRDefault="001A1425" w:rsidP="005536D2">
      <w:pPr>
        <w:pStyle w:val="ListParagraph"/>
        <w:numPr>
          <w:ilvl w:val="0"/>
          <w:numId w:val="22"/>
        </w:numPr>
        <w:rPr>
          <w:rFonts w:cstheme="minorHAnsi"/>
        </w:rPr>
      </w:pPr>
      <w:r w:rsidRPr="005536D2">
        <w:rPr>
          <w:rFonts w:cstheme="minorHAnsi"/>
        </w:rPr>
        <w:t xml:space="preserve">roadways with </w:t>
      </w:r>
      <w:r w:rsidR="006F188B" w:rsidRPr="005536D2">
        <w:rPr>
          <w:rFonts w:cstheme="minorHAnsi"/>
        </w:rPr>
        <w:t>high pedestrian and vehicular traffic</w:t>
      </w:r>
    </w:p>
    <w:p w14:paraId="067E9E83" w14:textId="36FDD309" w:rsidR="001A1425" w:rsidRPr="005536D2" w:rsidRDefault="006F188B" w:rsidP="005536D2">
      <w:pPr>
        <w:pStyle w:val="ListParagraph"/>
        <w:numPr>
          <w:ilvl w:val="0"/>
          <w:numId w:val="22"/>
        </w:numPr>
        <w:rPr>
          <w:rFonts w:cstheme="minorHAnsi"/>
        </w:rPr>
      </w:pPr>
      <w:r w:rsidRPr="005536D2">
        <w:rPr>
          <w:rFonts w:cstheme="minorHAnsi"/>
        </w:rPr>
        <w:t>flood prone areas</w:t>
      </w:r>
    </w:p>
    <w:p w14:paraId="7052D8B0" w14:textId="37FA5A79" w:rsidR="00411034" w:rsidRPr="005536D2" w:rsidRDefault="00411034" w:rsidP="005536D2">
      <w:pPr>
        <w:pStyle w:val="ListParagraph"/>
        <w:numPr>
          <w:ilvl w:val="0"/>
          <w:numId w:val="22"/>
        </w:numPr>
        <w:rPr>
          <w:rFonts w:cstheme="minorHAnsi"/>
        </w:rPr>
      </w:pPr>
      <w:r w:rsidRPr="005536D2">
        <w:rPr>
          <w:rFonts w:cstheme="minorHAnsi"/>
        </w:rPr>
        <w:t>areas and practices within the wildland urban interface areas that present public safety or public health risks</w:t>
      </w:r>
    </w:p>
    <w:p w14:paraId="3AD7F1B1" w14:textId="77777777" w:rsidR="001A1425" w:rsidRPr="005536D2" w:rsidRDefault="001A1425" w:rsidP="005536D2">
      <w:pPr>
        <w:pStyle w:val="ListParagraph"/>
        <w:rPr>
          <w:rFonts w:cstheme="minorHAnsi"/>
        </w:rPr>
      </w:pPr>
    </w:p>
    <w:p w14:paraId="3178677D" w14:textId="7F170AD3" w:rsidR="0062733E" w:rsidRPr="005536D2" w:rsidRDefault="00411034" w:rsidP="0062733E">
      <w:pPr>
        <w:pStyle w:val="p1"/>
        <w:rPr>
          <w:rFonts w:asciiTheme="minorHAnsi" w:hAnsiTheme="minorHAnsi" w:cstheme="minorHAnsi"/>
          <w:b/>
          <w:sz w:val="24"/>
          <w:szCs w:val="24"/>
        </w:rPr>
      </w:pPr>
      <w:r w:rsidRPr="005536D2" w:rsidDel="00411034">
        <w:rPr>
          <w:rFonts w:asciiTheme="minorHAnsi" w:hAnsiTheme="minorHAnsi" w:cstheme="minorHAnsi"/>
          <w:b/>
          <w:bCs/>
          <w:sz w:val="24"/>
          <w:szCs w:val="24"/>
        </w:rPr>
        <w:t xml:space="preserve"> </w:t>
      </w:r>
      <w:r w:rsidR="0062733E" w:rsidRPr="005536D2">
        <w:rPr>
          <w:rFonts w:asciiTheme="minorHAnsi" w:hAnsiTheme="minorHAnsi" w:cstheme="minorHAnsi"/>
          <w:b/>
          <w:sz w:val="24"/>
          <w:szCs w:val="24"/>
        </w:rPr>
        <w:t>BE IT FURTHER RESOLVED:</w:t>
      </w:r>
    </w:p>
    <w:p w14:paraId="7326F8C1" w14:textId="5CE810F1" w:rsidR="0062733E" w:rsidRPr="005536D2" w:rsidRDefault="0062733E" w:rsidP="0062733E">
      <w:pPr>
        <w:pStyle w:val="p1"/>
        <w:rPr>
          <w:rFonts w:asciiTheme="minorHAnsi" w:hAnsiTheme="minorHAnsi" w:cstheme="minorHAnsi"/>
          <w:sz w:val="24"/>
          <w:szCs w:val="24"/>
        </w:rPr>
      </w:pPr>
      <w:r w:rsidRPr="005536D2">
        <w:rPr>
          <w:rFonts w:asciiTheme="minorHAnsi" w:hAnsiTheme="minorHAnsi" w:cstheme="minorHAnsi"/>
          <w:sz w:val="24"/>
          <w:szCs w:val="24"/>
        </w:rPr>
        <w:t xml:space="preserve">To assist in notifying the public of restricted areas, the City shall </w:t>
      </w:r>
      <w:r w:rsidR="008348AA" w:rsidRPr="005536D2">
        <w:rPr>
          <w:rFonts w:asciiTheme="minorHAnsi" w:hAnsiTheme="minorHAnsi" w:cstheme="minorHAnsi"/>
          <w:sz w:val="24"/>
          <w:szCs w:val="24"/>
        </w:rPr>
        <w:t>post</w:t>
      </w:r>
      <w:r w:rsidRPr="005536D2">
        <w:rPr>
          <w:rFonts w:asciiTheme="minorHAnsi" w:hAnsiTheme="minorHAnsi" w:cstheme="minorHAnsi"/>
          <w:sz w:val="24"/>
          <w:szCs w:val="24"/>
        </w:rPr>
        <w:t xml:space="preserve"> signage in appropriate places. The City Manager shall also initiate a robust education and awareness campaign so individuals impacted by these changes can be alerted as quickly as possible. </w:t>
      </w:r>
    </w:p>
    <w:p w14:paraId="7918A850" w14:textId="77777777" w:rsidR="0062733E" w:rsidRPr="005536D2" w:rsidRDefault="0062733E" w:rsidP="006F188B">
      <w:pPr>
        <w:rPr>
          <w:rFonts w:cstheme="minorHAnsi"/>
          <w:b/>
        </w:rPr>
      </w:pPr>
    </w:p>
    <w:p w14:paraId="6435EB97" w14:textId="77777777" w:rsidR="006F188B" w:rsidRPr="005536D2" w:rsidRDefault="006F188B" w:rsidP="006F188B">
      <w:pPr>
        <w:rPr>
          <w:rFonts w:cstheme="minorHAnsi"/>
          <w:b/>
        </w:rPr>
      </w:pPr>
      <w:r w:rsidRPr="005536D2">
        <w:rPr>
          <w:rFonts w:cstheme="minorHAnsi"/>
          <w:b/>
        </w:rPr>
        <w:t>BE IT FURTHER RESOLVED:</w:t>
      </w:r>
    </w:p>
    <w:p w14:paraId="039BE0AB" w14:textId="36EFE637" w:rsidR="006F188B" w:rsidRPr="005536D2" w:rsidRDefault="006F188B" w:rsidP="006F188B">
      <w:pPr>
        <w:rPr>
          <w:rFonts w:cstheme="minorHAnsi"/>
        </w:rPr>
      </w:pPr>
      <w:r w:rsidRPr="005536D2">
        <w:rPr>
          <w:rFonts w:cstheme="minorHAnsi"/>
        </w:rPr>
        <w:t>The City Manager is directed to compile a map and guide</w:t>
      </w:r>
      <w:r w:rsidR="00680C94" w:rsidRPr="005536D2">
        <w:rPr>
          <w:rFonts w:cstheme="minorHAnsi"/>
        </w:rPr>
        <w:t xml:space="preserve"> </w:t>
      </w:r>
      <w:r w:rsidRPr="005536D2">
        <w:rPr>
          <w:rFonts w:cstheme="minorHAnsi"/>
        </w:rPr>
        <w:t xml:space="preserve">that would assist the public in understanding the applicable areas and conditions </w:t>
      </w:r>
      <w:r w:rsidR="0002281F" w:rsidRPr="005536D2">
        <w:rPr>
          <w:rFonts w:cstheme="minorHAnsi"/>
        </w:rPr>
        <w:t>related to</w:t>
      </w:r>
      <w:r w:rsidRPr="005536D2">
        <w:rPr>
          <w:rFonts w:cstheme="minorHAnsi"/>
        </w:rPr>
        <w:t xml:space="preserve"> City Code Sections 9-4-11 (</w:t>
      </w:r>
      <w:r w:rsidRPr="005536D2">
        <w:rPr>
          <w:rFonts w:cstheme="minorHAnsi"/>
          <w:i/>
        </w:rPr>
        <w:t>Camping in Public Area Prohibited</w:t>
      </w:r>
      <w:r w:rsidRPr="005536D2">
        <w:rPr>
          <w:rFonts w:cstheme="minorHAnsi"/>
        </w:rPr>
        <w:t>) and 9-4-14 (</w:t>
      </w:r>
      <w:r w:rsidRPr="005536D2">
        <w:rPr>
          <w:rFonts w:cstheme="minorHAnsi"/>
          <w:i/>
          <w:iCs/>
        </w:rPr>
        <w:t>Sitting or Lying Down or Sleeping Prohibited</w:t>
      </w:r>
      <w:r w:rsidRPr="005536D2">
        <w:rPr>
          <w:rFonts w:cstheme="minorHAnsi"/>
          <w:iCs/>
        </w:rPr>
        <w:t>)</w:t>
      </w:r>
      <w:r w:rsidRPr="005536D2">
        <w:rPr>
          <w:rFonts w:cstheme="minorHAnsi"/>
        </w:rPr>
        <w:t>.</w:t>
      </w:r>
      <w:r w:rsidR="00680C94" w:rsidRPr="005536D2">
        <w:rPr>
          <w:rFonts w:cstheme="minorHAnsi"/>
        </w:rPr>
        <w:t xml:space="preserve"> This guide should be completed by May 1, 2020.</w:t>
      </w:r>
    </w:p>
    <w:p w14:paraId="6ED5E455" w14:textId="77777777" w:rsidR="006F188B" w:rsidRPr="005536D2" w:rsidRDefault="006F188B" w:rsidP="006F188B">
      <w:pPr>
        <w:rPr>
          <w:rFonts w:cstheme="minorHAnsi"/>
        </w:rPr>
      </w:pPr>
    </w:p>
    <w:p w14:paraId="664A9EF0" w14:textId="459DA787" w:rsidR="00AB1129" w:rsidRPr="005536D2" w:rsidRDefault="00AB1129" w:rsidP="00E034FE">
      <w:pPr>
        <w:outlineLvl w:val="0"/>
        <w:rPr>
          <w:rFonts w:cstheme="minorHAnsi"/>
          <w:b/>
        </w:rPr>
      </w:pPr>
      <w:r w:rsidRPr="005536D2">
        <w:rPr>
          <w:rFonts w:cstheme="minorHAnsi"/>
          <w:b/>
        </w:rPr>
        <w:t>BE IT FURTHER RESOLVED</w:t>
      </w:r>
      <w:r w:rsidR="00BB15A7" w:rsidRPr="005536D2">
        <w:rPr>
          <w:rFonts w:cstheme="minorHAnsi"/>
          <w:b/>
        </w:rPr>
        <w:t>:</w:t>
      </w:r>
      <w:r w:rsidRPr="005536D2">
        <w:rPr>
          <w:rFonts w:cstheme="minorHAnsi"/>
          <w:b/>
        </w:rPr>
        <w:t xml:space="preserve"> </w:t>
      </w:r>
    </w:p>
    <w:p w14:paraId="15244A82" w14:textId="1A51B0AA" w:rsidR="00DC7348" w:rsidRPr="005536D2" w:rsidRDefault="00AB1129">
      <w:pPr>
        <w:rPr>
          <w:rFonts w:cstheme="minorHAnsi"/>
        </w:rPr>
      </w:pPr>
      <w:r w:rsidRPr="005536D2">
        <w:rPr>
          <w:rFonts w:cstheme="minorHAnsi"/>
        </w:rPr>
        <w:t xml:space="preserve">That </w:t>
      </w:r>
      <w:r w:rsidR="00332784" w:rsidRPr="005536D2">
        <w:rPr>
          <w:rFonts w:cstheme="minorHAnsi"/>
        </w:rPr>
        <w:t xml:space="preserve">the Council </w:t>
      </w:r>
      <w:r w:rsidR="00A26010" w:rsidRPr="005536D2">
        <w:rPr>
          <w:rFonts w:cstheme="minorHAnsi"/>
        </w:rPr>
        <w:t>affirms that</w:t>
      </w:r>
      <w:r w:rsidR="00F04D15" w:rsidRPr="005536D2">
        <w:rPr>
          <w:rFonts w:cstheme="minorHAnsi"/>
        </w:rPr>
        <w:t xml:space="preserve"> state and local regulations</w:t>
      </w:r>
      <w:r w:rsidR="00A26010" w:rsidRPr="005536D2">
        <w:rPr>
          <w:rFonts w:cstheme="minorHAnsi"/>
        </w:rPr>
        <w:t xml:space="preserve"> will continue to be enforced at campsites, </w:t>
      </w:r>
      <w:r w:rsidR="00106839" w:rsidRPr="005536D2">
        <w:rPr>
          <w:rFonts w:cstheme="minorHAnsi"/>
        </w:rPr>
        <w:t>including the following</w:t>
      </w:r>
      <w:r w:rsidR="00332784" w:rsidRPr="005536D2">
        <w:rPr>
          <w:rFonts w:cstheme="minorHAnsi"/>
        </w:rPr>
        <w:t>:</w:t>
      </w:r>
    </w:p>
    <w:p w14:paraId="073242EC" w14:textId="77777777" w:rsidR="004E7C10" w:rsidRPr="005536D2" w:rsidRDefault="004E7C10">
      <w:pPr>
        <w:rPr>
          <w:rFonts w:cstheme="minorHAnsi"/>
        </w:rPr>
      </w:pPr>
    </w:p>
    <w:p w14:paraId="5FA15305" w14:textId="7A980B19" w:rsidR="00A8625D" w:rsidRPr="005536D2" w:rsidRDefault="00BB15A7" w:rsidP="00392668">
      <w:pPr>
        <w:pStyle w:val="ListParagraph"/>
        <w:numPr>
          <w:ilvl w:val="0"/>
          <w:numId w:val="12"/>
        </w:numPr>
        <w:rPr>
          <w:rFonts w:cstheme="minorHAnsi"/>
        </w:rPr>
      </w:pPr>
      <w:r w:rsidRPr="005536D2">
        <w:rPr>
          <w:rFonts w:cstheme="minorHAnsi"/>
        </w:rPr>
        <w:t xml:space="preserve">Laws as </w:t>
      </w:r>
      <w:r w:rsidR="00F754C9" w:rsidRPr="005536D2">
        <w:rPr>
          <w:rFonts w:cstheme="minorHAnsi"/>
        </w:rPr>
        <w:t>they</w:t>
      </w:r>
      <w:r w:rsidRPr="005536D2">
        <w:rPr>
          <w:rFonts w:cstheme="minorHAnsi"/>
        </w:rPr>
        <w:t xml:space="preserve"> relate to </w:t>
      </w:r>
      <w:r w:rsidR="00C3797D" w:rsidRPr="005536D2">
        <w:rPr>
          <w:rFonts w:cstheme="minorHAnsi"/>
        </w:rPr>
        <w:t xml:space="preserve">grills, fire pits, or other mechanisms for cooking or heating </w:t>
      </w:r>
    </w:p>
    <w:p w14:paraId="5F65D8B8" w14:textId="4C60CD4B" w:rsidR="00C3797D" w:rsidRPr="005536D2" w:rsidRDefault="00BB15A7" w:rsidP="00392668">
      <w:pPr>
        <w:pStyle w:val="ListParagraph"/>
        <w:numPr>
          <w:ilvl w:val="0"/>
          <w:numId w:val="12"/>
        </w:numPr>
        <w:rPr>
          <w:rFonts w:cstheme="minorHAnsi"/>
        </w:rPr>
      </w:pPr>
      <w:r w:rsidRPr="005536D2">
        <w:rPr>
          <w:rFonts w:cstheme="minorHAnsi"/>
        </w:rPr>
        <w:t xml:space="preserve">Laws as </w:t>
      </w:r>
      <w:r w:rsidR="00F754C9" w:rsidRPr="005536D2">
        <w:rPr>
          <w:rFonts w:cstheme="minorHAnsi"/>
        </w:rPr>
        <w:t>they</w:t>
      </w:r>
      <w:r w:rsidRPr="005536D2">
        <w:rPr>
          <w:rFonts w:cstheme="minorHAnsi"/>
        </w:rPr>
        <w:t xml:space="preserve"> relate to </w:t>
      </w:r>
      <w:proofErr w:type="spellStart"/>
      <w:r w:rsidR="00C3797D" w:rsidRPr="005536D2">
        <w:rPr>
          <w:rFonts w:cstheme="minorHAnsi"/>
        </w:rPr>
        <w:t>built</w:t>
      </w:r>
      <w:proofErr w:type="spellEnd"/>
      <w:r w:rsidR="00C3797D" w:rsidRPr="005536D2">
        <w:rPr>
          <w:rFonts w:cstheme="minorHAnsi"/>
        </w:rPr>
        <w:t xml:space="preserve"> structures </w:t>
      </w:r>
    </w:p>
    <w:p w14:paraId="1D47E35A" w14:textId="1F1BAE49" w:rsidR="004E7C10" w:rsidRPr="005536D2" w:rsidRDefault="00C3797D" w:rsidP="00392668">
      <w:pPr>
        <w:pStyle w:val="ListParagraph"/>
        <w:numPr>
          <w:ilvl w:val="0"/>
          <w:numId w:val="12"/>
        </w:numPr>
        <w:rPr>
          <w:rFonts w:cstheme="minorHAnsi"/>
        </w:rPr>
      </w:pPr>
      <w:r w:rsidRPr="005536D2">
        <w:rPr>
          <w:rFonts w:cstheme="minorHAnsi"/>
        </w:rPr>
        <w:t xml:space="preserve">No furniture or other objects </w:t>
      </w:r>
      <w:r w:rsidR="000D304E" w:rsidRPr="005536D2">
        <w:rPr>
          <w:rFonts w:cstheme="minorHAnsi"/>
        </w:rPr>
        <w:t xml:space="preserve">placed in a manner such </w:t>
      </w:r>
      <w:r w:rsidRPr="005536D2">
        <w:rPr>
          <w:rFonts w:cstheme="minorHAnsi"/>
        </w:rPr>
        <w:t xml:space="preserve">that </w:t>
      </w:r>
      <w:r w:rsidR="000D304E" w:rsidRPr="005536D2">
        <w:rPr>
          <w:rFonts w:cstheme="minorHAnsi"/>
        </w:rPr>
        <w:t xml:space="preserve">they </w:t>
      </w:r>
      <w:r w:rsidRPr="005536D2">
        <w:rPr>
          <w:rFonts w:cstheme="minorHAnsi"/>
        </w:rPr>
        <w:t>could fall into the path of a pedestrian, vehicle, wheelchair, or micro-mobility device</w:t>
      </w:r>
    </w:p>
    <w:p w14:paraId="1E2DC2D1" w14:textId="24D64A2C" w:rsidR="009D4DA5" w:rsidRPr="005536D2" w:rsidRDefault="000D304E" w:rsidP="00392668">
      <w:pPr>
        <w:pStyle w:val="ListParagraph"/>
        <w:numPr>
          <w:ilvl w:val="0"/>
          <w:numId w:val="12"/>
        </w:numPr>
        <w:rPr>
          <w:rFonts w:cstheme="minorHAnsi"/>
        </w:rPr>
      </w:pPr>
      <w:r w:rsidRPr="005536D2">
        <w:rPr>
          <w:rFonts w:cstheme="minorHAnsi"/>
        </w:rPr>
        <w:t>P</w:t>
      </w:r>
      <w:r w:rsidR="00C3797D" w:rsidRPr="005536D2">
        <w:rPr>
          <w:rFonts w:cstheme="minorHAnsi"/>
        </w:rPr>
        <w:t>et and human waste must be contained in an appropriate receptacle</w:t>
      </w:r>
    </w:p>
    <w:p w14:paraId="3ACDE268" w14:textId="25A91398" w:rsidR="00C3797D" w:rsidRPr="005536D2" w:rsidRDefault="000D304E" w:rsidP="00392668">
      <w:pPr>
        <w:pStyle w:val="ListParagraph"/>
        <w:numPr>
          <w:ilvl w:val="0"/>
          <w:numId w:val="12"/>
        </w:numPr>
        <w:rPr>
          <w:rFonts w:cstheme="minorHAnsi"/>
        </w:rPr>
      </w:pPr>
      <w:r w:rsidRPr="005536D2">
        <w:rPr>
          <w:rFonts w:cstheme="minorHAnsi"/>
        </w:rPr>
        <w:lastRenderedPageBreak/>
        <w:t>T</w:t>
      </w:r>
      <w:r w:rsidR="00C3797D" w:rsidRPr="005536D2">
        <w:rPr>
          <w:rFonts w:cstheme="minorHAnsi"/>
        </w:rPr>
        <w:t>rash and food waste must be deposited into a trash receptacle or bag provided for that purpose</w:t>
      </w:r>
    </w:p>
    <w:p w14:paraId="6A5E34C8" w14:textId="5117489A" w:rsidR="00677085" w:rsidRPr="005536D2" w:rsidRDefault="00677085" w:rsidP="00677085">
      <w:pPr>
        <w:pStyle w:val="ListParagraph"/>
        <w:numPr>
          <w:ilvl w:val="0"/>
          <w:numId w:val="12"/>
        </w:numPr>
        <w:rPr>
          <w:rFonts w:cstheme="minorHAnsi"/>
        </w:rPr>
      </w:pPr>
      <w:r w:rsidRPr="005536D2">
        <w:rPr>
          <w:rFonts w:cstheme="minorHAnsi"/>
          <w:spacing w:val="2"/>
        </w:rPr>
        <w:t xml:space="preserve">No modifications of public infrastructure that damage the public infrastructure and/or the placement of furniture that </w:t>
      </w:r>
      <w:r w:rsidRPr="005536D2">
        <w:rPr>
          <w:rFonts w:cstheme="minorHAnsi"/>
          <w:bCs/>
        </w:rPr>
        <w:t>obstructs pedestrian access to benches, parking pay stations, patios, or other public amenities</w:t>
      </w:r>
    </w:p>
    <w:p w14:paraId="1C54EC56" w14:textId="38B081D9" w:rsidR="00C3797D" w:rsidRPr="005536D2" w:rsidRDefault="00BB15A7" w:rsidP="00392668">
      <w:pPr>
        <w:pStyle w:val="ListParagraph"/>
        <w:numPr>
          <w:ilvl w:val="0"/>
          <w:numId w:val="12"/>
        </w:numPr>
        <w:rPr>
          <w:rFonts w:cstheme="minorHAnsi"/>
        </w:rPr>
      </w:pPr>
      <w:r w:rsidRPr="005536D2">
        <w:rPr>
          <w:rFonts w:cstheme="minorHAnsi"/>
        </w:rPr>
        <w:t>A</w:t>
      </w:r>
      <w:r w:rsidR="00D20344" w:rsidRPr="005536D2">
        <w:rPr>
          <w:rFonts w:cstheme="minorHAnsi"/>
        </w:rPr>
        <w:t xml:space="preserve">dherence to </w:t>
      </w:r>
      <w:r w:rsidR="008B1A0D" w:rsidRPr="005536D2">
        <w:rPr>
          <w:rFonts w:cstheme="minorHAnsi"/>
        </w:rPr>
        <w:t>city regulations or city/state/or federal laws</w:t>
      </w:r>
      <w:r w:rsidR="00D20344" w:rsidRPr="005536D2">
        <w:rPr>
          <w:rFonts w:cstheme="minorHAnsi"/>
        </w:rPr>
        <w:t>, including those prohibiting drug use and public intoxication</w:t>
      </w:r>
    </w:p>
    <w:p w14:paraId="6BAF998A" w14:textId="77777777" w:rsidR="00F754C9" w:rsidRPr="005536D2" w:rsidRDefault="00F754C9" w:rsidP="00F754C9">
      <w:pPr>
        <w:rPr>
          <w:rFonts w:cstheme="minorHAnsi"/>
        </w:rPr>
      </w:pPr>
    </w:p>
    <w:p w14:paraId="4AA231F4" w14:textId="77777777" w:rsidR="00F754C9" w:rsidRPr="005536D2" w:rsidRDefault="00F754C9" w:rsidP="00F754C9">
      <w:pPr>
        <w:rPr>
          <w:rFonts w:cstheme="minorHAnsi"/>
        </w:rPr>
      </w:pPr>
      <w:r w:rsidRPr="005536D2">
        <w:rPr>
          <w:rFonts w:cstheme="minorHAnsi"/>
          <w:b/>
          <w:bCs/>
        </w:rPr>
        <w:t>BE IT FURTHER RESOLVED:</w:t>
      </w:r>
      <w:r w:rsidRPr="005536D2">
        <w:rPr>
          <w:rFonts w:cstheme="minorHAnsi"/>
        </w:rPr>
        <w:t xml:space="preserve"> </w:t>
      </w:r>
    </w:p>
    <w:p w14:paraId="4B01B194" w14:textId="64D73EA6" w:rsidR="00E7340C" w:rsidRPr="005536D2" w:rsidRDefault="0062733E" w:rsidP="00F754C9">
      <w:pPr>
        <w:rPr>
          <w:rFonts w:cstheme="minorHAnsi"/>
        </w:rPr>
      </w:pPr>
      <w:r w:rsidRPr="005536D2">
        <w:rPr>
          <w:rFonts w:cstheme="minorHAnsi"/>
        </w:rPr>
        <w:t>By January 1, 2019, t</w:t>
      </w:r>
      <w:r w:rsidR="00F754C9" w:rsidRPr="005536D2">
        <w:rPr>
          <w:rFonts w:cstheme="minorHAnsi"/>
        </w:rPr>
        <w:t xml:space="preserve">he City Manager </w:t>
      </w:r>
      <w:r w:rsidR="00A37C5B" w:rsidRPr="005536D2">
        <w:rPr>
          <w:rFonts w:cstheme="minorHAnsi"/>
        </w:rPr>
        <w:t xml:space="preserve">shall advise Council as to whether other practices or </w:t>
      </w:r>
      <w:r w:rsidR="00F754C9" w:rsidRPr="005536D2">
        <w:rPr>
          <w:rFonts w:cstheme="minorHAnsi"/>
        </w:rPr>
        <w:t xml:space="preserve">structures </w:t>
      </w:r>
      <w:r w:rsidR="00E7340C" w:rsidRPr="005536D2">
        <w:rPr>
          <w:rFonts w:cstheme="minorHAnsi"/>
        </w:rPr>
        <w:t xml:space="preserve">pose public safety or health concerns for individuals camping or others and </w:t>
      </w:r>
      <w:r w:rsidR="00A37C5B" w:rsidRPr="005536D2">
        <w:rPr>
          <w:rFonts w:cstheme="minorHAnsi"/>
        </w:rPr>
        <w:t xml:space="preserve">will be addressed in </w:t>
      </w:r>
      <w:r w:rsidR="001A1932" w:rsidRPr="005536D2">
        <w:rPr>
          <w:rFonts w:cstheme="minorHAnsi"/>
        </w:rPr>
        <w:t xml:space="preserve">administrative </w:t>
      </w:r>
      <w:r w:rsidR="00A37C5B" w:rsidRPr="005536D2">
        <w:rPr>
          <w:rFonts w:cstheme="minorHAnsi"/>
        </w:rPr>
        <w:t>city regulations</w:t>
      </w:r>
      <w:r w:rsidR="001A1932" w:rsidRPr="005536D2">
        <w:rPr>
          <w:rFonts w:cstheme="minorHAnsi"/>
        </w:rPr>
        <w:t xml:space="preserve"> as an update to City Code Sections 9-4-11 (</w:t>
      </w:r>
      <w:r w:rsidR="001A1932" w:rsidRPr="005536D2">
        <w:rPr>
          <w:rFonts w:cstheme="minorHAnsi"/>
          <w:i/>
        </w:rPr>
        <w:t>Camping in Public Area Prohibited</w:t>
      </w:r>
      <w:r w:rsidR="001A1932" w:rsidRPr="005536D2">
        <w:rPr>
          <w:rFonts w:cstheme="minorHAnsi"/>
        </w:rPr>
        <w:t>) and 9-4-14 (</w:t>
      </w:r>
      <w:r w:rsidR="001A1932" w:rsidRPr="005536D2">
        <w:rPr>
          <w:rFonts w:cstheme="minorHAnsi"/>
          <w:i/>
          <w:iCs/>
        </w:rPr>
        <w:t>Sitting or Lying Down or Sleeping Prohibited</w:t>
      </w:r>
      <w:r w:rsidR="00A37C5B" w:rsidRPr="005536D2">
        <w:rPr>
          <w:rFonts w:cstheme="minorHAnsi"/>
        </w:rPr>
        <w:t>.</w:t>
      </w:r>
      <w:r w:rsidR="008348AA" w:rsidRPr="005536D2">
        <w:rPr>
          <w:rFonts w:cstheme="minorHAnsi"/>
        </w:rPr>
        <w:t xml:space="preserve"> </w:t>
      </w:r>
    </w:p>
    <w:p w14:paraId="0D33F968" w14:textId="77777777" w:rsidR="0062733E" w:rsidRPr="005536D2" w:rsidRDefault="0062733E" w:rsidP="00F754C9">
      <w:pPr>
        <w:rPr>
          <w:rFonts w:cstheme="minorHAnsi"/>
        </w:rPr>
      </w:pPr>
    </w:p>
    <w:p w14:paraId="41DE31FB" w14:textId="48B1A2BE" w:rsidR="0062733E" w:rsidRPr="005536D2" w:rsidRDefault="0062733E" w:rsidP="00F754C9">
      <w:pPr>
        <w:rPr>
          <w:rFonts w:cstheme="minorHAnsi"/>
        </w:rPr>
      </w:pPr>
      <w:r w:rsidRPr="005536D2">
        <w:rPr>
          <w:rFonts w:cstheme="minorHAnsi"/>
          <w:b/>
        </w:rPr>
        <w:t>BE IT FURTHER RESOLVED</w:t>
      </w:r>
      <w:r w:rsidRPr="005536D2">
        <w:rPr>
          <w:rFonts w:cstheme="minorHAnsi"/>
        </w:rPr>
        <w:t>:</w:t>
      </w:r>
    </w:p>
    <w:p w14:paraId="61BD2CF0" w14:textId="24DA01E5" w:rsidR="0062733E" w:rsidRPr="005536D2" w:rsidRDefault="0062733E" w:rsidP="005536D2">
      <w:pPr>
        <w:rPr>
          <w:rFonts w:cstheme="minorHAnsi"/>
        </w:rPr>
      </w:pPr>
      <w:r w:rsidRPr="005536D2">
        <w:rPr>
          <w:rFonts w:cstheme="minorHAnsi"/>
        </w:rPr>
        <w:t xml:space="preserve">By January 1, 2019, the City Manager is directed to estimate costs and propose a plan for offering replacement equipment to individuals experiencing homelessness </w:t>
      </w:r>
      <w:r w:rsidR="00986205" w:rsidRPr="005536D2">
        <w:rPr>
          <w:rFonts w:cstheme="minorHAnsi"/>
        </w:rPr>
        <w:t xml:space="preserve">who may be using items that create public health or public safety risks. </w:t>
      </w:r>
    </w:p>
    <w:p w14:paraId="364ED2A3" w14:textId="77777777" w:rsidR="00F754C9" w:rsidRPr="005536D2" w:rsidRDefault="00F754C9">
      <w:pPr>
        <w:rPr>
          <w:rFonts w:cstheme="minorHAnsi"/>
        </w:rPr>
      </w:pPr>
    </w:p>
    <w:p w14:paraId="18431CB0" w14:textId="6B701334" w:rsidR="002D6376" w:rsidRPr="005536D2" w:rsidRDefault="002D6376" w:rsidP="00E034FE">
      <w:pPr>
        <w:outlineLvl w:val="0"/>
        <w:rPr>
          <w:rFonts w:cstheme="minorHAnsi"/>
          <w:b/>
        </w:rPr>
      </w:pPr>
      <w:r w:rsidRPr="005536D2">
        <w:rPr>
          <w:rFonts w:cstheme="minorHAnsi"/>
          <w:b/>
        </w:rPr>
        <w:t>BE IT FURTHER RESOLVED</w:t>
      </w:r>
      <w:r w:rsidR="00BB15A7" w:rsidRPr="005536D2">
        <w:rPr>
          <w:rFonts w:cstheme="minorHAnsi"/>
          <w:b/>
        </w:rPr>
        <w:t>:</w:t>
      </w:r>
    </w:p>
    <w:p w14:paraId="6AD25431" w14:textId="48FD54EC" w:rsidR="0006365E" w:rsidRPr="005536D2" w:rsidRDefault="002D6376" w:rsidP="003717A4">
      <w:pPr>
        <w:pStyle w:val="p1"/>
        <w:rPr>
          <w:rFonts w:asciiTheme="minorHAnsi" w:hAnsiTheme="minorHAnsi" w:cstheme="minorHAnsi"/>
          <w:sz w:val="24"/>
          <w:szCs w:val="24"/>
        </w:rPr>
      </w:pPr>
      <w:r w:rsidRPr="005536D2">
        <w:rPr>
          <w:rFonts w:asciiTheme="minorHAnsi" w:hAnsiTheme="minorHAnsi" w:cstheme="minorHAnsi"/>
          <w:sz w:val="24"/>
          <w:szCs w:val="24"/>
        </w:rPr>
        <w:t>Th</w:t>
      </w:r>
      <w:r w:rsidR="007B07C6" w:rsidRPr="005536D2">
        <w:rPr>
          <w:rFonts w:asciiTheme="minorHAnsi" w:hAnsiTheme="minorHAnsi" w:cstheme="minorHAnsi"/>
          <w:sz w:val="24"/>
          <w:szCs w:val="24"/>
        </w:rPr>
        <w:t xml:space="preserve">e </w:t>
      </w:r>
      <w:r w:rsidRPr="005536D2">
        <w:rPr>
          <w:rFonts w:asciiTheme="minorHAnsi" w:hAnsiTheme="minorHAnsi" w:cstheme="minorHAnsi"/>
          <w:sz w:val="24"/>
          <w:szCs w:val="24"/>
        </w:rPr>
        <w:t xml:space="preserve">City Manager is directed to identify camping locations throughout the city where the city shall provide </w:t>
      </w:r>
      <w:r w:rsidR="00F04D15" w:rsidRPr="005536D2">
        <w:rPr>
          <w:rFonts w:asciiTheme="minorHAnsi" w:hAnsiTheme="minorHAnsi" w:cstheme="minorHAnsi"/>
          <w:sz w:val="24"/>
          <w:szCs w:val="24"/>
        </w:rPr>
        <w:t xml:space="preserve">restrooms </w:t>
      </w:r>
      <w:r w:rsidRPr="005536D2">
        <w:rPr>
          <w:rFonts w:asciiTheme="minorHAnsi" w:hAnsiTheme="minorHAnsi" w:cstheme="minorHAnsi"/>
          <w:sz w:val="24"/>
          <w:szCs w:val="24"/>
        </w:rPr>
        <w:t>and garbage pickup.</w:t>
      </w:r>
      <w:r w:rsidR="00677085" w:rsidRPr="005536D2">
        <w:rPr>
          <w:rFonts w:asciiTheme="minorHAnsi" w:hAnsiTheme="minorHAnsi" w:cstheme="minorHAnsi"/>
          <w:sz w:val="24"/>
          <w:szCs w:val="24"/>
        </w:rPr>
        <w:t xml:space="preserve"> </w:t>
      </w:r>
      <w:r w:rsidR="00677085" w:rsidRPr="005536D2">
        <w:rPr>
          <w:rFonts w:asciiTheme="minorHAnsi" w:eastAsia="Times New Roman" w:hAnsiTheme="minorHAnsi" w:cstheme="minorHAnsi"/>
          <w:sz w:val="24"/>
          <w:szCs w:val="24"/>
        </w:rPr>
        <w:t>The City Manager is directed to examine options such as portable toilet and/or “wag bags,” as well as additional trash receptacles that may be provided camps to improve sanitary conditions.</w:t>
      </w:r>
      <w:r w:rsidR="00677085" w:rsidRPr="005536D2">
        <w:rPr>
          <w:rFonts w:asciiTheme="minorHAnsi" w:hAnsiTheme="minorHAnsi" w:cstheme="minorHAnsi"/>
          <w:sz w:val="24"/>
          <w:szCs w:val="24"/>
        </w:rPr>
        <w:t xml:space="preserve"> The City Manager shall return to Council with a list of such sites no later than November 1, 2019.</w:t>
      </w:r>
      <w:r w:rsidR="006B4244" w:rsidRPr="005536D2">
        <w:rPr>
          <w:rFonts w:asciiTheme="minorHAnsi" w:hAnsiTheme="minorHAnsi" w:cstheme="minorHAnsi"/>
          <w:sz w:val="24"/>
          <w:szCs w:val="24"/>
        </w:rPr>
        <w:t xml:space="preserve"> </w:t>
      </w:r>
    </w:p>
    <w:p w14:paraId="46B4E60C" w14:textId="77777777" w:rsidR="0006365E" w:rsidRPr="005536D2" w:rsidRDefault="0006365E" w:rsidP="003717A4">
      <w:pPr>
        <w:pStyle w:val="p1"/>
        <w:rPr>
          <w:rFonts w:asciiTheme="minorHAnsi" w:hAnsiTheme="minorHAnsi" w:cstheme="minorHAnsi"/>
          <w:sz w:val="24"/>
          <w:szCs w:val="24"/>
        </w:rPr>
      </w:pPr>
    </w:p>
    <w:p w14:paraId="07B830F3" w14:textId="39AFB581" w:rsidR="002D6376" w:rsidRPr="005536D2" w:rsidRDefault="000C52D7" w:rsidP="003717A4">
      <w:pPr>
        <w:pStyle w:val="p1"/>
        <w:rPr>
          <w:rFonts w:asciiTheme="minorHAnsi" w:hAnsiTheme="minorHAnsi" w:cstheme="minorHAnsi"/>
          <w:sz w:val="24"/>
          <w:szCs w:val="24"/>
        </w:rPr>
      </w:pPr>
      <w:r w:rsidRPr="005536D2">
        <w:rPr>
          <w:rFonts w:asciiTheme="minorHAnsi" w:hAnsiTheme="minorHAnsi" w:cstheme="minorHAnsi"/>
          <w:sz w:val="24"/>
          <w:szCs w:val="24"/>
        </w:rPr>
        <w:t>T</w:t>
      </w:r>
      <w:r w:rsidR="00677085" w:rsidRPr="005536D2">
        <w:rPr>
          <w:rFonts w:asciiTheme="minorHAnsi" w:hAnsiTheme="minorHAnsi" w:cstheme="minorHAnsi"/>
          <w:sz w:val="24"/>
          <w:szCs w:val="24"/>
        </w:rPr>
        <w:t xml:space="preserve">he </w:t>
      </w:r>
      <w:r w:rsidRPr="005536D2">
        <w:rPr>
          <w:rFonts w:asciiTheme="minorHAnsi" w:hAnsiTheme="minorHAnsi" w:cstheme="minorHAnsi"/>
          <w:sz w:val="24"/>
          <w:szCs w:val="24"/>
        </w:rPr>
        <w:t xml:space="preserve">Council further directs the </w:t>
      </w:r>
      <w:r w:rsidR="00677085" w:rsidRPr="005536D2">
        <w:rPr>
          <w:rFonts w:asciiTheme="minorHAnsi" w:hAnsiTheme="minorHAnsi" w:cstheme="minorHAnsi"/>
          <w:sz w:val="24"/>
          <w:szCs w:val="24"/>
        </w:rPr>
        <w:t xml:space="preserve">City Manager to explore facilitating access to </w:t>
      </w:r>
      <w:r w:rsidRPr="005536D2">
        <w:rPr>
          <w:rFonts w:asciiTheme="minorHAnsi" w:hAnsiTheme="minorHAnsi" w:cstheme="minorHAnsi"/>
          <w:sz w:val="24"/>
          <w:szCs w:val="24"/>
        </w:rPr>
        <w:t xml:space="preserve">showers and </w:t>
      </w:r>
      <w:r w:rsidR="00677085" w:rsidRPr="005536D2">
        <w:rPr>
          <w:rFonts w:asciiTheme="minorHAnsi" w:hAnsiTheme="minorHAnsi" w:cstheme="minorHAnsi"/>
          <w:sz w:val="24"/>
          <w:szCs w:val="24"/>
        </w:rPr>
        <w:t>laundry</w:t>
      </w:r>
      <w:r w:rsidRPr="005536D2">
        <w:rPr>
          <w:rFonts w:asciiTheme="minorHAnsi" w:hAnsiTheme="minorHAnsi" w:cstheme="minorHAnsi"/>
          <w:sz w:val="24"/>
          <w:szCs w:val="24"/>
        </w:rPr>
        <w:t xml:space="preserve"> services</w:t>
      </w:r>
      <w:r w:rsidR="003717A4" w:rsidRPr="005536D2">
        <w:rPr>
          <w:rFonts w:asciiTheme="minorHAnsi" w:hAnsiTheme="minorHAnsi" w:cstheme="minorHAnsi"/>
          <w:sz w:val="24"/>
          <w:szCs w:val="24"/>
        </w:rPr>
        <w:t>, perhaps through a mobile vehicle</w:t>
      </w:r>
      <w:r w:rsidR="006B4244" w:rsidRPr="005536D2">
        <w:rPr>
          <w:rFonts w:asciiTheme="minorHAnsi" w:hAnsiTheme="minorHAnsi" w:cstheme="minorHAnsi"/>
          <w:sz w:val="24"/>
          <w:szCs w:val="24"/>
        </w:rPr>
        <w:t xml:space="preserve">, and to report back on options by </w:t>
      </w:r>
      <w:r w:rsidR="00806044" w:rsidRPr="005536D2">
        <w:rPr>
          <w:rFonts w:asciiTheme="minorHAnsi" w:hAnsiTheme="minorHAnsi" w:cstheme="minorHAnsi"/>
          <w:sz w:val="24"/>
          <w:szCs w:val="24"/>
        </w:rPr>
        <w:t xml:space="preserve">January </w:t>
      </w:r>
      <w:r w:rsidR="006B4244" w:rsidRPr="005536D2">
        <w:rPr>
          <w:rFonts w:asciiTheme="minorHAnsi" w:hAnsiTheme="minorHAnsi" w:cstheme="minorHAnsi"/>
          <w:sz w:val="24"/>
          <w:szCs w:val="24"/>
        </w:rPr>
        <w:t>1, 2019</w:t>
      </w:r>
      <w:r w:rsidRPr="005536D2">
        <w:rPr>
          <w:rFonts w:asciiTheme="minorHAnsi" w:hAnsiTheme="minorHAnsi" w:cstheme="minorHAnsi"/>
          <w:sz w:val="24"/>
          <w:szCs w:val="24"/>
        </w:rPr>
        <w:t xml:space="preserve">. </w:t>
      </w:r>
    </w:p>
    <w:p w14:paraId="396B8FA8" w14:textId="77777777" w:rsidR="004F460E" w:rsidRPr="005536D2" w:rsidRDefault="004F460E" w:rsidP="003717A4">
      <w:pPr>
        <w:pStyle w:val="p1"/>
        <w:rPr>
          <w:rFonts w:asciiTheme="minorHAnsi" w:hAnsiTheme="minorHAnsi" w:cstheme="minorHAnsi"/>
          <w:sz w:val="24"/>
          <w:szCs w:val="24"/>
        </w:rPr>
      </w:pPr>
    </w:p>
    <w:p w14:paraId="42879976" w14:textId="02005A3E" w:rsidR="00A11023" w:rsidRPr="005536D2" w:rsidRDefault="00A11023" w:rsidP="003717A4">
      <w:pPr>
        <w:pStyle w:val="p1"/>
        <w:rPr>
          <w:rFonts w:asciiTheme="minorHAnsi" w:hAnsiTheme="minorHAnsi" w:cstheme="minorHAnsi"/>
          <w:sz w:val="24"/>
          <w:szCs w:val="24"/>
        </w:rPr>
      </w:pPr>
      <w:r w:rsidRPr="005536D2">
        <w:rPr>
          <w:rFonts w:asciiTheme="minorHAnsi" w:hAnsiTheme="minorHAnsi" w:cstheme="minorHAnsi"/>
          <w:b/>
          <w:sz w:val="24"/>
          <w:szCs w:val="24"/>
        </w:rPr>
        <w:t>BE IT FURTHER RESOLVED</w:t>
      </w:r>
      <w:r w:rsidRPr="005536D2">
        <w:rPr>
          <w:rFonts w:asciiTheme="minorHAnsi" w:hAnsiTheme="minorHAnsi" w:cstheme="minorHAnsi"/>
          <w:sz w:val="24"/>
          <w:szCs w:val="24"/>
        </w:rPr>
        <w:t>:</w:t>
      </w:r>
    </w:p>
    <w:p w14:paraId="59B4A3E4" w14:textId="78720D19" w:rsidR="00A11023" w:rsidRPr="005536D2" w:rsidRDefault="00A11023" w:rsidP="003717A4">
      <w:pPr>
        <w:pStyle w:val="p1"/>
        <w:rPr>
          <w:rFonts w:asciiTheme="minorHAnsi" w:hAnsiTheme="minorHAnsi" w:cstheme="minorHAnsi"/>
          <w:sz w:val="24"/>
          <w:szCs w:val="24"/>
        </w:rPr>
      </w:pPr>
      <w:r w:rsidRPr="005536D2">
        <w:rPr>
          <w:rFonts w:asciiTheme="minorHAnsi" w:hAnsiTheme="minorHAnsi" w:cstheme="minorHAnsi"/>
          <w:sz w:val="24"/>
          <w:szCs w:val="24"/>
        </w:rPr>
        <w:t xml:space="preserve">The City Manager is directed to provide a progress report by December 1, 2019, as to the exterior and interior </w:t>
      </w:r>
      <w:r w:rsidR="0005167C" w:rsidRPr="005536D2">
        <w:rPr>
          <w:rFonts w:asciiTheme="minorHAnsi" w:hAnsiTheme="minorHAnsi" w:cstheme="minorHAnsi"/>
          <w:sz w:val="24"/>
          <w:szCs w:val="24"/>
        </w:rPr>
        <w:t>renovation</w:t>
      </w:r>
      <w:r w:rsidRPr="005536D2">
        <w:rPr>
          <w:rFonts w:asciiTheme="minorHAnsi" w:hAnsiTheme="minorHAnsi" w:cstheme="minorHAnsi"/>
          <w:sz w:val="24"/>
          <w:szCs w:val="24"/>
        </w:rPr>
        <w:t>s a</w:t>
      </w:r>
      <w:r w:rsidR="0005167C" w:rsidRPr="005536D2">
        <w:rPr>
          <w:rFonts w:asciiTheme="minorHAnsi" w:hAnsiTheme="minorHAnsi" w:cstheme="minorHAnsi"/>
          <w:sz w:val="24"/>
          <w:szCs w:val="24"/>
        </w:rPr>
        <w:t xml:space="preserve">t the ARCH, the transition to </w:t>
      </w:r>
      <w:r w:rsidRPr="005536D2">
        <w:rPr>
          <w:rFonts w:asciiTheme="minorHAnsi" w:hAnsiTheme="minorHAnsi" w:cstheme="minorHAnsi"/>
          <w:sz w:val="24"/>
          <w:szCs w:val="24"/>
        </w:rPr>
        <w:t>housing-focused</w:t>
      </w:r>
      <w:r w:rsidR="0005167C" w:rsidRPr="005536D2">
        <w:rPr>
          <w:rFonts w:asciiTheme="minorHAnsi" w:hAnsiTheme="minorHAnsi" w:cstheme="minorHAnsi"/>
          <w:sz w:val="24"/>
          <w:szCs w:val="24"/>
        </w:rPr>
        <w:t xml:space="preserve"> services</w:t>
      </w:r>
      <w:r w:rsidRPr="005536D2">
        <w:rPr>
          <w:rFonts w:asciiTheme="minorHAnsi" w:hAnsiTheme="minorHAnsi" w:cstheme="minorHAnsi"/>
          <w:sz w:val="24"/>
          <w:szCs w:val="24"/>
        </w:rPr>
        <w:t xml:space="preserve">, </w:t>
      </w:r>
      <w:r w:rsidR="0005167C" w:rsidRPr="005536D2">
        <w:rPr>
          <w:rFonts w:asciiTheme="minorHAnsi" w:hAnsiTheme="minorHAnsi" w:cstheme="minorHAnsi"/>
          <w:sz w:val="24"/>
          <w:szCs w:val="24"/>
        </w:rPr>
        <w:t xml:space="preserve">safety within and outside the shelter, </w:t>
      </w:r>
      <w:r w:rsidRPr="005536D2">
        <w:rPr>
          <w:rFonts w:asciiTheme="minorHAnsi" w:hAnsiTheme="minorHAnsi" w:cstheme="minorHAnsi"/>
          <w:sz w:val="24"/>
          <w:szCs w:val="24"/>
        </w:rPr>
        <w:t>and the phased-in approach to eliminating camping, sitting, and lying in the immediate surroundings as described in City Code Sections 9-4-11 and 9-4-14.</w:t>
      </w:r>
    </w:p>
    <w:p w14:paraId="6292AC07" w14:textId="77777777" w:rsidR="00A11023" w:rsidRPr="005536D2" w:rsidRDefault="00A11023" w:rsidP="003717A4">
      <w:pPr>
        <w:pStyle w:val="p1"/>
        <w:rPr>
          <w:rFonts w:asciiTheme="minorHAnsi" w:hAnsiTheme="minorHAnsi" w:cstheme="minorHAnsi"/>
          <w:sz w:val="24"/>
          <w:szCs w:val="24"/>
        </w:rPr>
      </w:pPr>
    </w:p>
    <w:p w14:paraId="10AB233E" w14:textId="1F1A07DD" w:rsidR="005E6CC6" w:rsidRPr="005536D2" w:rsidRDefault="001F513A" w:rsidP="005536D2">
      <w:pPr>
        <w:pStyle w:val="p1"/>
        <w:rPr>
          <w:rFonts w:asciiTheme="minorHAnsi" w:hAnsiTheme="minorHAnsi" w:cstheme="minorHAnsi"/>
          <w:sz w:val="24"/>
          <w:szCs w:val="24"/>
        </w:rPr>
      </w:pPr>
      <w:r w:rsidRPr="005536D2">
        <w:rPr>
          <w:rFonts w:asciiTheme="minorHAnsi" w:hAnsiTheme="minorHAnsi" w:cstheme="minorHAnsi"/>
          <w:b/>
          <w:sz w:val="24"/>
          <w:szCs w:val="24"/>
        </w:rPr>
        <w:t>BE IT FURTHER RESOLVED</w:t>
      </w:r>
      <w:r w:rsidR="00BB15A7" w:rsidRPr="005536D2">
        <w:rPr>
          <w:rFonts w:asciiTheme="minorHAnsi" w:hAnsiTheme="minorHAnsi" w:cstheme="minorHAnsi"/>
          <w:sz w:val="24"/>
          <w:szCs w:val="24"/>
        </w:rPr>
        <w:t>:</w:t>
      </w:r>
    </w:p>
    <w:p w14:paraId="5FEFB2E8" w14:textId="260F5FA3" w:rsidR="00D55B49" w:rsidRPr="005536D2" w:rsidRDefault="001F513A" w:rsidP="00392668">
      <w:pPr>
        <w:pStyle w:val="p1"/>
        <w:rPr>
          <w:rFonts w:asciiTheme="minorHAnsi" w:hAnsiTheme="minorHAnsi" w:cstheme="minorHAnsi"/>
          <w:sz w:val="24"/>
          <w:szCs w:val="24"/>
        </w:rPr>
      </w:pPr>
      <w:r w:rsidRPr="005536D2">
        <w:rPr>
          <w:rFonts w:asciiTheme="minorHAnsi" w:hAnsiTheme="minorHAnsi" w:cstheme="minorHAnsi"/>
          <w:sz w:val="24"/>
          <w:szCs w:val="24"/>
        </w:rPr>
        <w:t xml:space="preserve">The City Council desires to enforce the measures detailed </w:t>
      </w:r>
      <w:r w:rsidR="00680C94" w:rsidRPr="005536D2">
        <w:rPr>
          <w:rFonts w:asciiTheme="minorHAnsi" w:hAnsiTheme="minorHAnsi" w:cstheme="minorHAnsi"/>
          <w:sz w:val="24"/>
          <w:szCs w:val="24"/>
        </w:rPr>
        <w:t>in City Code Sections 9-4-11 (</w:t>
      </w:r>
      <w:r w:rsidR="00680C94" w:rsidRPr="005536D2">
        <w:rPr>
          <w:rFonts w:asciiTheme="minorHAnsi" w:hAnsiTheme="minorHAnsi" w:cstheme="minorHAnsi"/>
          <w:i/>
          <w:sz w:val="24"/>
          <w:szCs w:val="24"/>
        </w:rPr>
        <w:t>Camping in Public Area Prohibited</w:t>
      </w:r>
      <w:r w:rsidR="00680C94" w:rsidRPr="005536D2">
        <w:rPr>
          <w:rFonts w:asciiTheme="minorHAnsi" w:hAnsiTheme="minorHAnsi" w:cstheme="minorHAnsi"/>
          <w:sz w:val="24"/>
          <w:szCs w:val="24"/>
        </w:rPr>
        <w:t>) and 9-4-14 (</w:t>
      </w:r>
      <w:r w:rsidR="00680C94" w:rsidRPr="005536D2">
        <w:rPr>
          <w:rFonts w:asciiTheme="minorHAnsi" w:hAnsiTheme="minorHAnsi" w:cstheme="minorHAnsi"/>
          <w:i/>
          <w:sz w:val="24"/>
          <w:szCs w:val="24"/>
        </w:rPr>
        <w:t>Sitting or Lying Down or Sleeping Prohibited</w:t>
      </w:r>
      <w:r w:rsidR="00680C94" w:rsidRPr="005536D2">
        <w:rPr>
          <w:rFonts w:asciiTheme="minorHAnsi" w:hAnsiTheme="minorHAnsi" w:cstheme="minorHAnsi"/>
          <w:sz w:val="24"/>
          <w:szCs w:val="24"/>
        </w:rPr>
        <w:t xml:space="preserve">) </w:t>
      </w:r>
      <w:r w:rsidRPr="005536D2">
        <w:rPr>
          <w:rFonts w:asciiTheme="minorHAnsi" w:hAnsiTheme="minorHAnsi" w:cstheme="minorHAnsi"/>
          <w:sz w:val="24"/>
          <w:szCs w:val="24"/>
        </w:rPr>
        <w:t>with non-criminal methods t</w:t>
      </w:r>
      <w:r w:rsidR="00246CBE" w:rsidRPr="005536D2">
        <w:rPr>
          <w:rFonts w:asciiTheme="minorHAnsi" w:hAnsiTheme="minorHAnsi" w:cstheme="minorHAnsi"/>
          <w:sz w:val="24"/>
          <w:szCs w:val="24"/>
        </w:rPr>
        <w:t>o the greatest extent possible</w:t>
      </w:r>
      <w:r w:rsidR="00432429" w:rsidRPr="005536D2">
        <w:rPr>
          <w:rFonts w:asciiTheme="minorHAnsi" w:hAnsiTheme="minorHAnsi" w:cstheme="minorHAnsi"/>
          <w:sz w:val="24"/>
          <w:szCs w:val="24"/>
        </w:rPr>
        <w:t>.</w:t>
      </w:r>
    </w:p>
    <w:p w14:paraId="257FB2A6" w14:textId="77777777" w:rsidR="00D55B49" w:rsidRPr="005536D2" w:rsidRDefault="00D55B49" w:rsidP="00392668">
      <w:pPr>
        <w:pStyle w:val="p1"/>
        <w:rPr>
          <w:rFonts w:asciiTheme="minorHAnsi" w:hAnsiTheme="minorHAnsi" w:cstheme="minorHAnsi"/>
          <w:sz w:val="24"/>
          <w:szCs w:val="24"/>
        </w:rPr>
      </w:pPr>
    </w:p>
    <w:p w14:paraId="238C8ED3" w14:textId="298E46AA" w:rsidR="00D424C6" w:rsidRPr="005536D2" w:rsidRDefault="00BB15A7" w:rsidP="00D424C6">
      <w:pPr>
        <w:pStyle w:val="p1"/>
        <w:rPr>
          <w:rFonts w:asciiTheme="minorHAnsi" w:hAnsiTheme="minorHAnsi" w:cstheme="minorHAnsi"/>
          <w:sz w:val="24"/>
          <w:szCs w:val="24"/>
        </w:rPr>
      </w:pPr>
      <w:r w:rsidRPr="005536D2">
        <w:rPr>
          <w:rFonts w:asciiTheme="minorHAnsi" w:hAnsiTheme="minorHAnsi" w:cstheme="minorHAnsi"/>
          <w:sz w:val="24"/>
          <w:szCs w:val="24"/>
        </w:rPr>
        <w:t xml:space="preserve">Whenever </w:t>
      </w:r>
      <w:r w:rsidR="00D55B49" w:rsidRPr="005536D2">
        <w:rPr>
          <w:rFonts w:asciiTheme="minorHAnsi" w:hAnsiTheme="minorHAnsi" w:cstheme="minorHAnsi"/>
          <w:sz w:val="24"/>
          <w:szCs w:val="24"/>
        </w:rPr>
        <w:t>possible</w:t>
      </w:r>
      <w:r w:rsidRPr="005536D2">
        <w:rPr>
          <w:rFonts w:asciiTheme="minorHAnsi" w:hAnsiTheme="minorHAnsi" w:cstheme="minorHAnsi"/>
          <w:sz w:val="24"/>
          <w:szCs w:val="24"/>
        </w:rPr>
        <w:t xml:space="preserve">, </w:t>
      </w:r>
      <w:r w:rsidR="00EA1F74" w:rsidRPr="005536D2">
        <w:rPr>
          <w:rFonts w:asciiTheme="minorHAnsi" w:hAnsiTheme="minorHAnsi" w:cstheme="minorHAnsi"/>
          <w:sz w:val="24"/>
          <w:szCs w:val="24"/>
        </w:rPr>
        <w:t xml:space="preserve">a law enforcement officer shall provide </w:t>
      </w:r>
      <w:r w:rsidR="00246CBE" w:rsidRPr="005536D2">
        <w:rPr>
          <w:rFonts w:asciiTheme="minorHAnsi" w:hAnsiTheme="minorHAnsi" w:cstheme="minorHAnsi"/>
          <w:sz w:val="24"/>
          <w:szCs w:val="24"/>
        </w:rPr>
        <w:t>the person a reasonable opportunity to change locations to a non-restricted area</w:t>
      </w:r>
      <w:r w:rsidR="00EA1F74" w:rsidRPr="005536D2">
        <w:rPr>
          <w:rFonts w:asciiTheme="minorHAnsi" w:hAnsiTheme="minorHAnsi" w:cstheme="minorHAnsi"/>
          <w:sz w:val="24"/>
          <w:szCs w:val="24"/>
        </w:rPr>
        <w:t xml:space="preserve">. The </w:t>
      </w:r>
      <w:r w:rsidR="00246CBE" w:rsidRPr="005536D2">
        <w:rPr>
          <w:rFonts w:asciiTheme="minorHAnsi" w:hAnsiTheme="minorHAnsi" w:cstheme="minorHAnsi"/>
          <w:sz w:val="24"/>
          <w:szCs w:val="24"/>
        </w:rPr>
        <w:t>law enforcement officer</w:t>
      </w:r>
      <w:r w:rsidR="00FE4738" w:rsidRPr="005536D2">
        <w:rPr>
          <w:rFonts w:asciiTheme="minorHAnsi" w:hAnsiTheme="minorHAnsi" w:cstheme="minorHAnsi"/>
          <w:sz w:val="24"/>
          <w:szCs w:val="24"/>
        </w:rPr>
        <w:t xml:space="preserve"> </w:t>
      </w:r>
      <w:r w:rsidR="00EA1F74" w:rsidRPr="005536D2">
        <w:rPr>
          <w:rFonts w:asciiTheme="minorHAnsi" w:hAnsiTheme="minorHAnsi" w:cstheme="minorHAnsi"/>
          <w:sz w:val="24"/>
          <w:szCs w:val="24"/>
        </w:rPr>
        <w:t xml:space="preserve">shall </w:t>
      </w:r>
      <w:r w:rsidR="00FE4738" w:rsidRPr="005536D2">
        <w:rPr>
          <w:rFonts w:asciiTheme="minorHAnsi" w:hAnsiTheme="minorHAnsi" w:cstheme="minorHAnsi"/>
          <w:sz w:val="24"/>
          <w:szCs w:val="24"/>
        </w:rPr>
        <w:t xml:space="preserve">contact a member of </w:t>
      </w:r>
      <w:r w:rsidR="00EA1F74" w:rsidRPr="005536D2">
        <w:rPr>
          <w:rFonts w:asciiTheme="minorHAnsi" w:hAnsiTheme="minorHAnsi" w:cstheme="minorHAnsi"/>
          <w:sz w:val="24"/>
          <w:szCs w:val="24"/>
        </w:rPr>
        <w:t>the Homelessness Outreach Street Team (HOST)</w:t>
      </w:r>
      <w:r w:rsidR="00FE4738" w:rsidRPr="005536D2">
        <w:rPr>
          <w:rFonts w:asciiTheme="minorHAnsi" w:hAnsiTheme="minorHAnsi" w:cstheme="minorHAnsi"/>
          <w:sz w:val="24"/>
          <w:szCs w:val="24"/>
        </w:rPr>
        <w:t xml:space="preserve">, case worker, community </w:t>
      </w:r>
      <w:r w:rsidR="00FE4738" w:rsidRPr="005536D2">
        <w:rPr>
          <w:rFonts w:asciiTheme="minorHAnsi" w:hAnsiTheme="minorHAnsi" w:cstheme="minorHAnsi"/>
          <w:sz w:val="24"/>
          <w:szCs w:val="24"/>
        </w:rPr>
        <w:lastRenderedPageBreak/>
        <w:t>health paramedic</w:t>
      </w:r>
      <w:r w:rsidR="00D55B49" w:rsidRPr="005536D2">
        <w:rPr>
          <w:rFonts w:asciiTheme="minorHAnsi" w:hAnsiTheme="minorHAnsi" w:cstheme="minorHAnsi"/>
          <w:sz w:val="24"/>
          <w:szCs w:val="24"/>
        </w:rPr>
        <w:t>,</w:t>
      </w:r>
      <w:r w:rsidR="00FE4738" w:rsidRPr="005536D2">
        <w:rPr>
          <w:rFonts w:asciiTheme="minorHAnsi" w:hAnsiTheme="minorHAnsi" w:cstheme="minorHAnsi"/>
          <w:sz w:val="24"/>
          <w:szCs w:val="24"/>
        </w:rPr>
        <w:t xml:space="preserve"> or other city designee who shall </w:t>
      </w:r>
      <w:r w:rsidR="00EA1F74" w:rsidRPr="005536D2">
        <w:rPr>
          <w:rFonts w:asciiTheme="minorHAnsi" w:hAnsiTheme="minorHAnsi" w:cstheme="minorHAnsi"/>
          <w:sz w:val="24"/>
          <w:szCs w:val="24"/>
        </w:rPr>
        <w:t xml:space="preserve">offer to </w:t>
      </w:r>
      <w:r w:rsidR="00FE4738" w:rsidRPr="005536D2">
        <w:rPr>
          <w:rFonts w:asciiTheme="minorHAnsi" w:hAnsiTheme="minorHAnsi" w:cstheme="minorHAnsi"/>
          <w:sz w:val="24"/>
          <w:szCs w:val="24"/>
        </w:rPr>
        <w:t>transport a person who continues to camp in a restricted area to the appropriate location for case ma</w:t>
      </w:r>
      <w:r w:rsidR="00EA1F74" w:rsidRPr="005536D2">
        <w:rPr>
          <w:rFonts w:asciiTheme="minorHAnsi" w:hAnsiTheme="minorHAnsi" w:cstheme="minorHAnsi"/>
          <w:sz w:val="24"/>
          <w:szCs w:val="24"/>
        </w:rPr>
        <w:t xml:space="preserve">nagement and housing services. </w:t>
      </w:r>
      <w:r w:rsidR="00D424C6" w:rsidRPr="005536D2">
        <w:rPr>
          <w:rFonts w:asciiTheme="minorHAnsi" w:hAnsiTheme="minorHAnsi" w:cstheme="minorHAnsi"/>
          <w:sz w:val="24"/>
          <w:szCs w:val="24"/>
        </w:rPr>
        <w:t>The City Manager is directed to identify housing locations and housing voucher funds for these purposes and to provide Council with this information no later than November 1, 2019.</w:t>
      </w:r>
    </w:p>
    <w:p w14:paraId="2C109797" w14:textId="77777777" w:rsidR="00D424C6" w:rsidRPr="005536D2" w:rsidRDefault="00D424C6" w:rsidP="00392668">
      <w:pPr>
        <w:pStyle w:val="p1"/>
        <w:rPr>
          <w:rFonts w:asciiTheme="minorHAnsi" w:hAnsiTheme="minorHAnsi" w:cstheme="minorHAnsi"/>
          <w:sz w:val="24"/>
          <w:szCs w:val="24"/>
        </w:rPr>
      </w:pPr>
    </w:p>
    <w:p w14:paraId="4B6A29C1" w14:textId="0966830E" w:rsidR="00EA1F74" w:rsidRPr="005536D2" w:rsidRDefault="00BB15A7" w:rsidP="00392668">
      <w:pPr>
        <w:pStyle w:val="p1"/>
        <w:rPr>
          <w:rFonts w:asciiTheme="minorHAnsi" w:hAnsiTheme="minorHAnsi" w:cstheme="minorHAnsi"/>
          <w:sz w:val="24"/>
          <w:szCs w:val="24"/>
        </w:rPr>
      </w:pPr>
      <w:r w:rsidRPr="005536D2">
        <w:rPr>
          <w:rFonts w:asciiTheme="minorHAnsi" w:hAnsiTheme="minorHAnsi" w:cstheme="minorHAnsi"/>
          <w:sz w:val="24"/>
          <w:szCs w:val="24"/>
        </w:rPr>
        <w:t xml:space="preserve">In instances in which referral </w:t>
      </w:r>
      <w:r w:rsidR="00D41CF0" w:rsidRPr="005536D2">
        <w:rPr>
          <w:rFonts w:asciiTheme="minorHAnsi" w:hAnsiTheme="minorHAnsi" w:cstheme="minorHAnsi"/>
          <w:sz w:val="24"/>
          <w:szCs w:val="24"/>
        </w:rPr>
        <w:t>and/or</w:t>
      </w:r>
      <w:r w:rsidRPr="005536D2">
        <w:rPr>
          <w:rFonts w:asciiTheme="minorHAnsi" w:hAnsiTheme="minorHAnsi" w:cstheme="minorHAnsi"/>
          <w:sz w:val="24"/>
          <w:szCs w:val="24"/>
        </w:rPr>
        <w:t xml:space="preserve"> transportation is not </w:t>
      </w:r>
      <w:r w:rsidR="00D41CF0" w:rsidRPr="005536D2">
        <w:rPr>
          <w:rFonts w:asciiTheme="minorHAnsi" w:hAnsiTheme="minorHAnsi" w:cstheme="minorHAnsi"/>
          <w:sz w:val="24"/>
          <w:szCs w:val="24"/>
        </w:rPr>
        <w:t>feasible</w:t>
      </w:r>
      <w:r w:rsidRPr="005536D2">
        <w:rPr>
          <w:rFonts w:asciiTheme="minorHAnsi" w:hAnsiTheme="minorHAnsi" w:cstheme="minorHAnsi"/>
          <w:sz w:val="24"/>
          <w:szCs w:val="24"/>
        </w:rPr>
        <w:t xml:space="preserve">, the City Manager is directed to catalog the circumstances in which the determination was made and </w:t>
      </w:r>
      <w:r w:rsidR="00D41CF0" w:rsidRPr="005536D2">
        <w:rPr>
          <w:rFonts w:asciiTheme="minorHAnsi" w:hAnsiTheme="minorHAnsi" w:cstheme="minorHAnsi"/>
          <w:sz w:val="24"/>
          <w:szCs w:val="24"/>
        </w:rPr>
        <w:t xml:space="preserve">to </w:t>
      </w:r>
      <w:r w:rsidRPr="005536D2">
        <w:rPr>
          <w:rFonts w:asciiTheme="minorHAnsi" w:hAnsiTheme="minorHAnsi" w:cstheme="minorHAnsi"/>
          <w:sz w:val="24"/>
          <w:szCs w:val="24"/>
        </w:rPr>
        <w:t xml:space="preserve">provide that report to the Council on a quarterly basis. </w:t>
      </w:r>
    </w:p>
    <w:p w14:paraId="56750617" w14:textId="77777777" w:rsidR="0052289D" w:rsidRPr="005536D2" w:rsidRDefault="0052289D">
      <w:pPr>
        <w:rPr>
          <w:rFonts w:cstheme="minorHAnsi"/>
        </w:rPr>
      </w:pPr>
    </w:p>
    <w:p w14:paraId="2DA29808" w14:textId="386CB494" w:rsidR="00AD78D7" w:rsidRPr="005536D2" w:rsidRDefault="00D424C6">
      <w:pPr>
        <w:rPr>
          <w:rFonts w:cstheme="minorHAnsi"/>
        </w:rPr>
      </w:pPr>
      <w:r w:rsidRPr="005536D2">
        <w:rPr>
          <w:rFonts w:cstheme="minorHAnsi"/>
        </w:rPr>
        <w:t>The City Manager is directed to advise about the potential need for additional staff and resources and possible funding sources needed to carry out an effective process</w:t>
      </w:r>
      <w:r w:rsidR="00BA36BB" w:rsidRPr="005536D2">
        <w:rPr>
          <w:rFonts w:cstheme="minorHAnsi"/>
          <w:b/>
        </w:rPr>
        <w:t>.</w:t>
      </w:r>
    </w:p>
    <w:p w14:paraId="771C4F34" w14:textId="77777777" w:rsidR="009251BE" w:rsidRPr="005536D2" w:rsidRDefault="009251BE">
      <w:pPr>
        <w:rPr>
          <w:rFonts w:cstheme="minorHAnsi"/>
        </w:rPr>
      </w:pPr>
    </w:p>
    <w:sectPr w:rsidR="009251BE" w:rsidRPr="005536D2" w:rsidSect="003571C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9228C" w14:textId="77777777" w:rsidR="00F54089" w:rsidRDefault="00F54089" w:rsidP="00276080">
      <w:r>
        <w:separator/>
      </w:r>
    </w:p>
  </w:endnote>
  <w:endnote w:type="continuationSeparator" w:id="0">
    <w:p w14:paraId="2522D1E8" w14:textId="77777777" w:rsidR="00F54089" w:rsidRDefault="00F54089" w:rsidP="0027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983B9" w14:textId="77777777" w:rsidR="005536D2" w:rsidRDefault="005536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D8126" w14:textId="50272233" w:rsidR="00276080" w:rsidRPr="00276080" w:rsidRDefault="00276080" w:rsidP="00276080">
    <w:pPr>
      <w:pStyle w:val="Footer"/>
      <w:jc w:val="center"/>
      <w:rPr>
        <w:sz w:val="20"/>
        <w:szCs w:val="20"/>
      </w:rPr>
    </w:pPr>
    <w:r w:rsidRPr="00276080">
      <w:rPr>
        <w:rFonts w:ascii="Times New Roman" w:hAnsi="Times New Roman"/>
        <w:sz w:val="20"/>
        <w:szCs w:val="20"/>
      </w:rPr>
      <w:t xml:space="preserve">Page </w:t>
    </w:r>
    <w:r w:rsidRPr="00276080">
      <w:rPr>
        <w:rFonts w:ascii="Times New Roman" w:hAnsi="Times New Roman"/>
        <w:sz w:val="20"/>
        <w:szCs w:val="20"/>
      </w:rPr>
      <w:fldChar w:fldCharType="begin"/>
    </w:r>
    <w:r w:rsidRPr="00276080">
      <w:rPr>
        <w:rFonts w:ascii="Times New Roman" w:hAnsi="Times New Roman"/>
        <w:sz w:val="20"/>
        <w:szCs w:val="20"/>
      </w:rPr>
      <w:instrText xml:space="preserve"> PAGE </w:instrText>
    </w:r>
    <w:r w:rsidRPr="00276080">
      <w:rPr>
        <w:rFonts w:ascii="Times New Roman" w:hAnsi="Times New Roman"/>
        <w:sz w:val="20"/>
        <w:szCs w:val="20"/>
      </w:rPr>
      <w:fldChar w:fldCharType="separate"/>
    </w:r>
    <w:r w:rsidR="0006365E">
      <w:rPr>
        <w:rFonts w:ascii="Times New Roman" w:hAnsi="Times New Roman"/>
        <w:noProof/>
        <w:sz w:val="20"/>
        <w:szCs w:val="20"/>
      </w:rPr>
      <w:t>4</w:t>
    </w:r>
    <w:r w:rsidRPr="00276080">
      <w:rPr>
        <w:rFonts w:ascii="Times New Roman" w:hAnsi="Times New Roman"/>
        <w:sz w:val="20"/>
        <w:szCs w:val="20"/>
      </w:rPr>
      <w:fldChar w:fldCharType="end"/>
    </w:r>
    <w:r w:rsidRPr="00276080">
      <w:rPr>
        <w:rFonts w:ascii="Times New Roman" w:hAnsi="Times New Roman"/>
        <w:sz w:val="20"/>
        <w:szCs w:val="20"/>
      </w:rPr>
      <w:t xml:space="preserve"> of </w:t>
    </w:r>
    <w:r w:rsidRPr="00276080">
      <w:rPr>
        <w:rFonts w:ascii="Times New Roman" w:hAnsi="Times New Roman"/>
        <w:sz w:val="20"/>
        <w:szCs w:val="20"/>
      </w:rPr>
      <w:fldChar w:fldCharType="begin"/>
    </w:r>
    <w:r w:rsidRPr="00276080">
      <w:rPr>
        <w:rFonts w:ascii="Times New Roman" w:hAnsi="Times New Roman"/>
        <w:sz w:val="20"/>
        <w:szCs w:val="20"/>
      </w:rPr>
      <w:instrText xml:space="preserve"> NUMPAGES </w:instrText>
    </w:r>
    <w:r w:rsidRPr="00276080">
      <w:rPr>
        <w:rFonts w:ascii="Times New Roman" w:hAnsi="Times New Roman"/>
        <w:sz w:val="20"/>
        <w:szCs w:val="20"/>
      </w:rPr>
      <w:fldChar w:fldCharType="separate"/>
    </w:r>
    <w:r w:rsidR="0006365E">
      <w:rPr>
        <w:rFonts w:ascii="Times New Roman" w:hAnsi="Times New Roman"/>
        <w:noProof/>
        <w:sz w:val="20"/>
        <w:szCs w:val="20"/>
      </w:rPr>
      <w:t>4</w:t>
    </w:r>
    <w:r w:rsidRPr="00276080">
      <w:rPr>
        <w:rFonts w:ascii="Times New Roman" w:hAnsi="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6DDA7" w14:textId="77777777" w:rsidR="005536D2" w:rsidRDefault="00553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BCBB2" w14:textId="77777777" w:rsidR="00F54089" w:rsidRDefault="00F54089" w:rsidP="00276080">
      <w:r>
        <w:separator/>
      </w:r>
    </w:p>
  </w:footnote>
  <w:footnote w:type="continuationSeparator" w:id="0">
    <w:p w14:paraId="4135884B" w14:textId="77777777" w:rsidR="00F54089" w:rsidRDefault="00F54089" w:rsidP="00276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E792E" w14:textId="77777777" w:rsidR="005536D2" w:rsidRDefault="005536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DB3DC" w14:textId="68D21546" w:rsidR="00DF7FC9" w:rsidRPr="00DF7FC9" w:rsidRDefault="00DF7FC9">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D15F2" w14:textId="77777777" w:rsidR="005536D2" w:rsidRDefault="00553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6137"/>
    <w:multiLevelType w:val="hybridMultilevel"/>
    <w:tmpl w:val="7AFC7E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9386A"/>
    <w:multiLevelType w:val="hybridMultilevel"/>
    <w:tmpl w:val="D35267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B7AE8"/>
    <w:multiLevelType w:val="hybridMultilevel"/>
    <w:tmpl w:val="F3F6B798"/>
    <w:lvl w:ilvl="0" w:tplc="F9EEBDEC">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11ACC"/>
    <w:multiLevelType w:val="hybridMultilevel"/>
    <w:tmpl w:val="5CDAAC78"/>
    <w:lvl w:ilvl="0" w:tplc="F9EEBDEC">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42462"/>
    <w:multiLevelType w:val="hybridMultilevel"/>
    <w:tmpl w:val="FB6AC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26C10"/>
    <w:multiLevelType w:val="hybridMultilevel"/>
    <w:tmpl w:val="E9E0E53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FB097C"/>
    <w:multiLevelType w:val="multilevel"/>
    <w:tmpl w:val="D2D246A2"/>
    <w:lvl w:ilvl="0">
      <w:start w:val="1"/>
      <w:numFmt w:val="decimal"/>
      <w:lvlText w:val="%1."/>
      <w:lvlJc w:val="left"/>
      <w:pPr>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C494F37"/>
    <w:multiLevelType w:val="hybridMultilevel"/>
    <w:tmpl w:val="7A8008F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9E375D"/>
    <w:multiLevelType w:val="hybridMultilevel"/>
    <w:tmpl w:val="45A2E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10899"/>
    <w:multiLevelType w:val="hybridMultilevel"/>
    <w:tmpl w:val="F2A8B920"/>
    <w:lvl w:ilvl="0" w:tplc="518CFA64">
      <w:start w:val="1"/>
      <w:numFmt w:val="bullet"/>
      <w:lvlText w:val=""/>
      <w:lvlJc w:val="left"/>
      <w:pPr>
        <w:ind w:left="360" w:hanging="360"/>
      </w:pPr>
      <w:rPr>
        <w:rFonts w:ascii="Symbol" w:hAnsi="Symbol" w:hint="default"/>
        <w:color w:val="808080" w:themeColor="background1" w:themeShade="8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354B29B6"/>
    <w:multiLevelType w:val="hybridMultilevel"/>
    <w:tmpl w:val="D2D246A2"/>
    <w:lvl w:ilvl="0" w:tplc="F9EEBDEC">
      <w:start w:val="1"/>
      <w:numFmt w:val="decimal"/>
      <w:lvlText w:val="%1."/>
      <w:lvlJc w:val="left"/>
      <w:pPr>
        <w:ind w:left="72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8720AA"/>
    <w:multiLevelType w:val="multilevel"/>
    <w:tmpl w:val="17300072"/>
    <w:lvl w:ilvl="0">
      <w:start w:val="1"/>
      <w:numFmt w:val="decimal"/>
      <w:lvlText w:val="%1."/>
      <w:lvlJc w:val="left"/>
      <w:pPr>
        <w:ind w:left="360" w:hanging="360"/>
      </w:pPr>
      <w:rPr>
        <w:rFonts w:hint="default"/>
        <w:color w:val="808080" w:themeColor="background1" w:themeShade="80"/>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12" w15:restartNumberingAfterBreak="0">
    <w:nsid w:val="498242D4"/>
    <w:multiLevelType w:val="hybridMultilevel"/>
    <w:tmpl w:val="17300072"/>
    <w:lvl w:ilvl="0" w:tplc="0409000F">
      <w:start w:val="1"/>
      <w:numFmt w:val="decimal"/>
      <w:lvlText w:val="%1."/>
      <w:lvlJc w:val="left"/>
      <w:pPr>
        <w:ind w:left="360" w:hanging="360"/>
      </w:pPr>
      <w:rPr>
        <w:rFonts w:hint="default"/>
        <w:color w:val="808080" w:themeColor="background1" w:themeShade="8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50D1200F"/>
    <w:multiLevelType w:val="hybridMultilevel"/>
    <w:tmpl w:val="08A4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258A9"/>
    <w:multiLevelType w:val="hybridMultilevel"/>
    <w:tmpl w:val="80F49CF6"/>
    <w:lvl w:ilvl="0" w:tplc="04090017">
      <w:start w:val="1"/>
      <w:numFmt w:val="lowerLetter"/>
      <w:lvlText w:val="%1)"/>
      <w:lvlJc w:val="left"/>
      <w:pPr>
        <w:ind w:left="360" w:hanging="360"/>
      </w:pPr>
      <w:rPr>
        <w:rFonts w:hint="default"/>
        <w:color w:val="auto"/>
      </w:rPr>
    </w:lvl>
    <w:lvl w:ilvl="1" w:tplc="04090017">
      <w:start w:val="1"/>
      <w:numFmt w:val="lowerLetter"/>
      <w:lvlText w:val="%2)"/>
      <w:lvlJc w:val="left"/>
      <w:pPr>
        <w:ind w:left="720" w:hanging="360"/>
      </w:pPr>
      <w:rPr>
        <w:rFont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55EE4A8D"/>
    <w:multiLevelType w:val="hybridMultilevel"/>
    <w:tmpl w:val="8AC669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2F5506"/>
    <w:multiLevelType w:val="hybridMultilevel"/>
    <w:tmpl w:val="E6D6274A"/>
    <w:lvl w:ilvl="0" w:tplc="04090019">
      <w:start w:val="1"/>
      <w:numFmt w:val="lowerLetter"/>
      <w:lvlText w:val="%1."/>
      <w:lvlJc w:val="left"/>
      <w:pPr>
        <w:ind w:left="360" w:hanging="360"/>
      </w:pPr>
      <w:rPr>
        <w:rFonts w:hint="default"/>
        <w:color w:val="auto"/>
      </w:rPr>
    </w:lvl>
    <w:lvl w:ilvl="1" w:tplc="04090017">
      <w:start w:val="1"/>
      <w:numFmt w:val="lowerLetter"/>
      <w:lvlText w:val="%2)"/>
      <w:lvlJc w:val="left"/>
      <w:pPr>
        <w:ind w:left="720" w:hanging="360"/>
      </w:pPr>
      <w:rPr>
        <w:rFont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62727E0C"/>
    <w:multiLevelType w:val="hybridMultilevel"/>
    <w:tmpl w:val="AD308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FD6721"/>
    <w:multiLevelType w:val="hybridMultilevel"/>
    <w:tmpl w:val="3F40FA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DB514F"/>
    <w:multiLevelType w:val="multilevel"/>
    <w:tmpl w:val="D35267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96F6072"/>
    <w:multiLevelType w:val="multilevel"/>
    <w:tmpl w:val="722CA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DA5798C"/>
    <w:multiLevelType w:val="hybridMultilevel"/>
    <w:tmpl w:val="90662BA8"/>
    <w:lvl w:ilvl="0" w:tplc="F9EEBDEC">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14"/>
  </w:num>
  <w:num w:numId="5">
    <w:abstractNumId w:val="10"/>
  </w:num>
  <w:num w:numId="6">
    <w:abstractNumId w:val="6"/>
  </w:num>
  <w:num w:numId="7">
    <w:abstractNumId w:val="5"/>
  </w:num>
  <w:num w:numId="8">
    <w:abstractNumId w:val="1"/>
  </w:num>
  <w:num w:numId="9">
    <w:abstractNumId w:val="19"/>
  </w:num>
  <w:num w:numId="10">
    <w:abstractNumId w:val="3"/>
  </w:num>
  <w:num w:numId="11">
    <w:abstractNumId w:val="2"/>
  </w:num>
  <w:num w:numId="12">
    <w:abstractNumId w:val="21"/>
  </w:num>
  <w:num w:numId="13">
    <w:abstractNumId w:val="15"/>
  </w:num>
  <w:num w:numId="14">
    <w:abstractNumId w:val="0"/>
  </w:num>
  <w:num w:numId="15">
    <w:abstractNumId w:val="16"/>
  </w:num>
  <w:num w:numId="16">
    <w:abstractNumId w:val="18"/>
  </w:num>
  <w:num w:numId="17">
    <w:abstractNumId w:val="7"/>
  </w:num>
  <w:num w:numId="18">
    <w:abstractNumId w:val="8"/>
  </w:num>
  <w:num w:numId="19">
    <w:abstractNumId w:val="20"/>
  </w:num>
  <w:num w:numId="20">
    <w:abstractNumId w:val="4"/>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176"/>
    <w:rsid w:val="0002281F"/>
    <w:rsid w:val="000233B0"/>
    <w:rsid w:val="0005167C"/>
    <w:rsid w:val="00053D07"/>
    <w:rsid w:val="00062F48"/>
    <w:rsid w:val="0006365E"/>
    <w:rsid w:val="00065E5A"/>
    <w:rsid w:val="00076EDE"/>
    <w:rsid w:val="00082BAA"/>
    <w:rsid w:val="000865A1"/>
    <w:rsid w:val="000A6E3E"/>
    <w:rsid w:val="000B5DB6"/>
    <w:rsid w:val="000B7133"/>
    <w:rsid w:val="000C13D1"/>
    <w:rsid w:val="000C52D7"/>
    <w:rsid w:val="000C5429"/>
    <w:rsid w:val="000C6916"/>
    <w:rsid w:val="000D304E"/>
    <w:rsid w:val="00106839"/>
    <w:rsid w:val="001120DF"/>
    <w:rsid w:val="00116115"/>
    <w:rsid w:val="00116FD8"/>
    <w:rsid w:val="00121384"/>
    <w:rsid w:val="00126E90"/>
    <w:rsid w:val="0013036B"/>
    <w:rsid w:val="00142D78"/>
    <w:rsid w:val="00152914"/>
    <w:rsid w:val="001A1425"/>
    <w:rsid w:val="001A1932"/>
    <w:rsid w:val="001A7382"/>
    <w:rsid w:val="001C5A88"/>
    <w:rsid w:val="001C604C"/>
    <w:rsid w:val="001F2035"/>
    <w:rsid w:val="001F513A"/>
    <w:rsid w:val="0020102F"/>
    <w:rsid w:val="00206198"/>
    <w:rsid w:val="00206EB1"/>
    <w:rsid w:val="00246CBE"/>
    <w:rsid w:val="00263CE2"/>
    <w:rsid w:val="00271CD0"/>
    <w:rsid w:val="00275530"/>
    <w:rsid w:val="00276080"/>
    <w:rsid w:val="00277932"/>
    <w:rsid w:val="00280B2F"/>
    <w:rsid w:val="002D20C2"/>
    <w:rsid w:val="002D6376"/>
    <w:rsid w:val="002E66D6"/>
    <w:rsid w:val="002E79E1"/>
    <w:rsid w:val="002F0497"/>
    <w:rsid w:val="002F2889"/>
    <w:rsid w:val="002F678D"/>
    <w:rsid w:val="002F7722"/>
    <w:rsid w:val="00311020"/>
    <w:rsid w:val="0031797A"/>
    <w:rsid w:val="00317C4D"/>
    <w:rsid w:val="00325E02"/>
    <w:rsid w:val="00332784"/>
    <w:rsid w:val="0033539D"/>
    <w:rsid w:val="00353302"/>
    <w:rsid w:val="003571C1"/>
    <w:rsid w:val="003717A4"/>
    <w:rsid w:val="003848AD"/>
    <w:rsid w:val="003900A9"/>
    <w:rsid w:val="0039087D"/>
    <w:rsid w:val="00392668"/>
    <w:rsid w:val="003A5F74"/>
    <w:rsid w:val="003C081F"/>
    <w:rsid w:val="003C3578"/>
    <w:rsid w:val="003C378C"/>
    <w:rsid w:val="003C7088"/>
    <w:rsid w:val="003E0DCE"/>
    <w:rsid w:val="003E483D"/>
    <w:rsid w:val="003E788E"/>
    <w:rsid w:val="003F1377"/>
    <w:rsid w:val="00411034"/>
    <w:rsid w:val="00432429"/>
    <w:rsid w:val="00455B08"/>
    <w:rsid w:val="00471AB6"/>
    <w:rsid w:val="00472519"/>
    <w:rsid w:val="00474C58"/>
    <w:rsid w:val="004757BE"/>
    <w:rsid w:val="004A5D42"/>
    <w:rsid w:val="004A6FAE"/>
    <w:rsid w:val="004B2553"/>
    <w:rsid w:val="004B7862"/>
    <w:rsid w:val="004C16F9"/>
    <w:rsid w:val="004C4B2A"/>
    <w:rsid w:val="004E045A"/>
    <w:rsid w:val="004E71B1"/>
    <w:rsid w:val="004E7C10"/>
    <w:rsid w:val="004F460E"/>
    <w:rsid w:val="004F5093"/>
    <w:rsid w:val="00501185"/>
    <w:rsid w:val="005145A9"/>
    <w:rsid w:val="0052289D"/>
    <w:rsid w:val="0052346F"/>
    <w:rsid w:val="005335A8"/>
    <w:rsid w:val="005536D2"/>
    <w:rsid w:val="00553A59"/>
    <w:rsid w:val="00554AB9"/>
    <w:rsid w:val="0055550A"/>
    <w:rsid w:val="00572524"/>
    <w:rsid w:val="00576F37"/>
    <w:rsid w:val="0059406F"/>
    <w:rsid w:val="005B5AF0"/>
    <w:rsid w:val="005C3A16"/>
    <w:rsid w:val="005E383D"/>
    <w:rsid w:val="005E6CC6"/>
    <w:rsid w:val="005E75E2"/>
    <w:rsid w:val="005F6D80"/>
    <w:rsid w:val="006027E8"/>
    <w:rsid w:val="0062733E"/>
    <w:rsid w:val="006649C8"/>
    <w:rsid w:val="00677085"/>
    <w:rsid w:val="00680C94"/>
    <w:rsid w:val="00685515"/>
    <w:rsid w:val="0069714C"/>
    <w:rsid w:val="006A24B4"/>
    <w:rsid w:val="006A5D6C"/>
    <w:rsid w:val="006B4244"/>
    <w:rsid w:val="006B5A0A"/>
    <w:rsid w:val="006B6795"/>
    <w:rsid w:val="006D7279"/>
    <w:rsid w:val="006E4A83"/>
    <w:rsid w:val="006F0955"/>
    <w:rsid w:val="006F188B"/>
    <w:rsid w:val="007047DB"/>
    <w:rsid w:val="007049F8"/>
    <w:rsid w:val="00707C32"/>
    <w:rsid w:val="00717A4C"/>
    <w:rsid w:val="00733794"/>
    <w:rsid w:val="00737176"/>
    <w:rsid w:val="00764ACC"/>
    <w:rsid w:val="00780EC1"/>
    <w:rsid w:val="00793FD8"/>
    <w:rsid w:val="00794128"/>
    <w:rsid w:val="00794424"/>
    <w:rsid w:val="007A0D69"/>
    <w:rsid w:val="007A5131"/>
    <w:rsid w:val="007A6DB8"/>
    <w:rsid w:val="007B07C6"/>
    <w:rsid w:val="007B46C5"/>
    <w:rsid w:val="007D1852"/>
    <w:rsid w:val="007E1338"/>
    <w:rsid w:val="007E4EA5"/>
    <w:rsid w:val="007F0840"/>
    <w:rsid w:val="007F1EC0"/>
    <w:rsid w:val="007F3087"/>
    <w:rsid w:val="00800863"/>
    <w:rsid w:val="00806044"/>
    <w:rsid w:val="00820A90"/>
    <w:rsid w:val="008348AA"/>
    <w:rsid w:val="00843D93"/>
    <w:rsid w:val="00847026"/>
    <w:rsid w:val="0088372D"/>
    <w:rsid w:val="008926D0"/>
    <w:rsid w:val="008A266E"/>
    <w:rsid w:val="008B12D3"/>
    <w:rsid w:val="008B1A0D"/>
    <w:rsid w:val="008C112F"/>
    <w:rsid w:val="008C522E"/>
    <w:rsid w:val="008C6365"/>
    <w:rsid w:val="008D62D8"/>
    <w:rsid w:val="008D7D80"/>
    <w:rsid w:val="008F45FF"/>
    <w:rsid w:val="0090029C"/>
    <w:rsid w:val="00901BC3"/>
    <w:rsid w:val="0090286C"/>
    <w:rsid w:val="00907922"/>
    <w:rsid w:val="009251BE"/>
    <w:rsid w:val="00940C51"/>
    <w:rsid w:val="00951F4F"/>
    <w:rsid w:val="009537B7"/>
    <w:rsid w:val="00970331"/>
    <w:rsid w:val="00986205"/>
    <w:rsid w:val="009A0312"/>
    <w:rsid w:val="009B4946"/>
    <w:rsid w:val="009B63E5"/>
    <w:rsid w:val="009D4DA5"/>
    <w:rsid w:val="009D60CC"/>
    <w:rsid w:val="009D612C"/>
    <w:rsid w:val="00A11023"/>
    <w:rsid w:val="00A11E46"/>
    <w:rsid w:val="00A146FC"/>
    <w:rsid w:val="00A17B84"/>
    <w:rsid w:val="00A26010"/>
    <w:rsid w:val="00A34B87"/>
    <w:rsid w:val="00A37C5B"/>
    <w:rsid w:val="00A434AA"/>
    <w:rsid w:val="00A43F42"/>
    <w:rsid w:val="00A53A19"/>
    <w:rsid w:val="00A62A35"/>
    <w:rsid w:val="00A63DDD"/>
    <w:rsid w:val="00A8625D"/>
    <w:rsid w:val="00A909F6"/>
    <w:rsid w:val="00A94049"/>
    <w:rsid w:val="00AA013E"/>
    <w:rsid w:val="00AB1129"/>
    <w:rsid w:val="00AD78D7"/>
    <w:rsid w:val="00AE146E"/>
    <w:rsid w:val="00B016B8"/>
    <w:rsid w:val="00B03F4F"/>
    <w:rsid w:val="00B07A0C"/>
    <w:rsid w:val="00B14A79"/>
    <w:rsid w:val="00B153D8"/>
    <w:rsid w:val="00B4270F"/>
    <w:rsid w:val="00B513FB"/>
    <w:rsid w:val="00B57DF6"/>
    <w:rsid w:val="00B77254"/>
    <w:rsid w:val="00B95C7F"/>
    <w:rsid w:val="00BA36BB"/>
    <w:rsid w:val="00BB15A7"/>
    <w:rsid w:val="00BB62F1"/>
    <w:rsid w:val="00BC3E3D"/>
    <w:rsid w:val="00BF263F"/>
    <w:rsid w:val="00C11C62"/>
    <w:rsid w:val="00C16AA0"/>
    <w:rsid w:val="00C3797D"/>
    <w:rsid w:val="00C37FC0"/>
    <w:rsid w:val="00C53DD1"/>
    <w:rsid w:val="00C5599F"/>
    <w:rsid w:val="00C579EE"/>
    <w:rsid w:val="00C659AE"/>
    <w:rsid w:val="00C91A92"/>
    <w:rsid w:val="00CA16A3"/>
    <w:rsid w:val="00CB5EBA"/>
    <w:rsid w:val="00CC0C42"/>
    <w:rsid w:val="00CD0BDE"/>
    <w:rsid w:val="00CE085D"/>
    <w:rsid w:val="00CE35E2"/>
    <w:rsid w:val="00CE4533"/>
    <w:rsid w:val="00D04B2D"/>
    <w:rsid w:val="00D20344"/>
    <w:rsid w:val="00D21087"/>
    <w:rsid w:val="00D214FE"/>
    <w:rsid w:val="00D30E5D"/>
    <w:rsid w:val="00D35BE4"/>
    <w:rsid w:val="00D41CF0"/>
    <w:rsid w:val="00D424C6"/>
    <w:rsid w:val="00D5413A"/>
    <w:rsid w:val="00D55B49"/>
    <w:rsid w:val="00D70962"/>
    <w:rsid w:val="00D80F74"/>
    <w:rsid w:val="00DA7E7C"/>
    <w:rsid w:val="00DC2C08"/>
    <w:rsid w:val="00DC7348"/>
    <w:rsid w:val="00DD0EF5"/>
    <w:rsid w:val="00DD2323"/>
    <w:rsid w:val="00DD7FF5"/>
    <w:rsid w:val="00DE6500"/>
    <w:rsid w:val="00DF17B3"/>
    <w:rsid w:val="00DF7FC9"/>
    <w:rsid w:val="00E007DA"/>
    <w:rsid w:val="00E034FE"/>
    <w:rsid w:val="00E06315"/>
    <w:rsid w:val="00E2471F"/>
    <w:rsid w:val="00E3370D"/>
    <w:rsid w:val="00E403CA"/>
    <w:rsid w:val="00E4097D"/>
    <w:rsid w:val="00E41D6F"/>
    <w:rsid w:val="00E54FA6"/>
    <w:rsid w:val="00E6019A"/>
    <w:rsid w:val="00E67270"/>
    <w:rsid w:val="00E72DC0"/>
    <w:rsid w:val="00E7340C"/>
    <w:rsid w:val="00EA1F74"/>
    <w:rsid w:val="00EA3AA6"/>
    <w:rsid w:val="00EA5EE8"/>
    <w:rsid w:val="00EB6177"/>
    <w:rsid w:val="00EC304B"/>
    <w:rsid w:val="00EE5F46"/>
    <w:rsid w:val="00EF384E"/>
    <w:rsid w:val="00EF67AD"/>
    <w:rsid w:val="00F00752"/>
    <w:rsid w:val="00F009AA"/>
    <w:rsid w:val="00F04D15"/>
    <w:rsid w:val="00F16EFB"/>
    <w:rsid w:val="00F22308"/>
    <w:rsid w:val="00F23FF2"/>
    <w:rsid w:val="00F514B7"/>
    <w:rsid w:val="00F54089"/>
    <w:rsid w:val="00F63855"/>
    <w:rsid w:val="00F71BFB"/>
    <w:rsid w:val="00F754C9"/>
    <w:rsid w:val="00FB42E6"/>
    <w:rsid w:val="00FD1C86"/>
    <w:rsid w:val="00FD5A4F"/>
    <w:rsid w:val="00FE4738"/>
    <w:rsid w:val="00FE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C1E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25E02"/>
    <w:rPr>
      <w:rFonts w:ascii="Times" w:hAnsi="Times" w:cs="Times New Roman"/>
      <w:sz w:val="20"/>
      <w:szCs w:val="20"/>
    </w:rPr>
  </w:style>
  <w:style w:type="paragraph" w:styleId="ListParagraph">
    <w:name w:val="List Paragraph"/>
    <w:basedOn w:val="Normal"/>
    <w:uiPriority w:val="34"/>
    <w:qFormat/>
    <w:rsid w:val="009537B7"/>
    <w:pPr>
      <w:ind w:left="720"/>
      <w:contextualSpacing/>
    </w:pPr>
  </w:style>
  <w:style w:type="paragraph" w:styleId="Header">
    <w:name w:val="header"/>
    <w:basedOn w:val="Normal"/>
    <w:link w:val="HeaderChar"/>
    <w:uiPriority w:val="99"/>
    <w:unhideWhenUsed/>
    <w:rsid w:val="00276080"/>
    <w:pPr>
      <w:tabs>
        <w:tab w:val="center" w:pos="4680"/>
        <w:tab w:val="right" w:pos="9360"/>
      </w:tabs>
    </w:pPr>
  </w:style>
  <w:style w:type="character" w:customStyle="1" w:styleId="HeaderChar">
    <w:name w:val="Header Char"/>
    <w:basedOn w:val="DefaultParagraphFont"/>
    <w:link w:val="Header"/>
    <w:uiPriority w:val="99"/>
    <w:rsid w:val="00276080"/>
  </w:style>
  <w:style w:type="paragraph" w:styleId="Footer">
    <w:name w:val="footer"/>
    <w:basedOn w:val="Normal"/>
    <w:link w:val="FooterChar"/>
    <w:uiPriority w:val="99"/>
    <w:unhideWhenUsed/>
    <w:rsid w:val="00276080"/>
    <w:pPr>
      <w:tabs>
        <w:tab w:val="center" w:pos="4680"/>
        <w:tab w:val="right" w:pos="9360"/>
      </w:tabs>
    </w:pPr>
  </w:style>
  <w:style w:type="character" w:customStyle="1" w:styleId="FooterChar">
    <w:name w:val="Footer Char"/>
    <w:basedOn w:val="DefaultParagraphFont"/>
    <w:link w:val="Footer"/>
    <w:uiPriority w:val="99"/>
    <w:rsid w:val="00276080"/>
  </w:style>
  <w:style w:type="paragraph" w:styleId="DocumentMap">
    <w:name w:val="Document Map"/>
    <w:basedOn w:val="Normal"/>
    <w:link w:val="DocumentMapChar"/>
    <w:uiPriority w:val="99"/>
    <w:semiHidden/>
    <w:unhideWhenUsed/>
    <w:rsid w:val="00E034FE"/>
    <w:rPr>
      <w:rFonts w:ascii="Times New Roman" w:hAnsi="Times New Roman" w:cs="Times New Roman"/>
    </w:rPr>
  </w:style>
  <w:style w:type="character" w:customStyle="1" w:styleId="DocumentMapChar">
    <w:name w:val="Document Map Char"/>
    <w:basedOn w:val="DefaultParagraphFont"/>
    <w:link w:val="DocumentMap"/>
    <w:uiPriority w:val="99"/>
    <w:semiHidden/>
    <w:rsid w:val="00E034FE"/>
    <w:rPr>
      <w:rFonts w:ascii="Times New Roman" w:hAnsi="Times New Roman" w:cs="Times New Roman"/>
    </w:rPr>
  </w:style>
  <w:style w:type="paragraph" w:styleId="Revision">
    <w:name w:val="Revision"/>
    <w:hidden/>
    <w:uiPriority w:val="99"/>
    <w:semiHidden/>
    <w:rsid w:val="00E034FE"/>
  </w:style>
  <w:style w:type="paragraph" w:styleId="BalloonText">
    <w:name w:val="Balloon Text"/>
    <w:basedOn w:val="Normal"/>
    <w:link w:val="BalloonTextChar"/>
    <w:uiPriority w:val="99"/>
    <w:semiHidden/>
    <w:unhideWhenUsed/>
    <w:rsid w:val="00DC2C0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2C08"/>
    <w:rPr>
      <w:rFonts w:ascii="Times New Roman" w:hAnsi="Times New Roman" w:cs="Times New Roman"/>
      <w:sz w:val="18"/>
      <w:szCs w:val="18"/>
    </w:rPr>
  </w:style>
  <w:style w:type="paragraph" w:customStyle="1" w:styleId="incr1">
    <w:name w:val="incr1"/>
    <w:basedOn w:val="Normal"/>
    <w:rsid w:val="00142D7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409865">
      <w:bodyDiv w:val="1"/>
      <w:marLeft w:val="0"/>
      <w:marRight w:val="0"/>
      <w:marTop w:val="0"/>
      <w:marBottom w:val="0"/>
      <w:divBdr>
        <w:top w:val="none" w:sz="0" w:space="0" w:color="auto"/>
        <w:left w:val="none" w:sz="0" w:space="0" w:color="auto"/>
        <w:bottom w:val="none" w:sz="0" w:space="0" w:color="auto"/>
        <w:right w:val="none" w:sz="0" w:space="0" w:color="auto"/>
      </w:divBdr>
    </w:div>
    <w:div w:id="1888837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Tovo</dc:creator>
  <cp:keywords/>
  <dc:description/>
  <cp:lastModifiedBy>Richardson, Ashley</cp:lastModifiedBy>
  <cp:revision>3</cp:revision>
  <cp:lastPrinted>2019-09-10T00:07:00Z</cp:lastPrinted>
  <dcterms:created xsi:type="dcterms:W3CDTF">2019-09-10T14:54:00Z</dcterms:created>
  <dcterms:modified xsi:type="dcterms:W3CDTF">2019-09-10T14:54:00Z</dcterms:modified>
</cp:coreProperties>
</file>